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C7F6" w14:textId="2A27711E" w:rsidR="00B750F7" w:rsidRPr="00B750F7" w:rsidRDefault="00AF472A" w:rsidP="00AF472A">
      <w:pPr>
        <w:spacing w:after="0" w:line="240" w:lineRule="auto"/>
        <w:jc w:val="both"/>
        <w:rPr>
          <w:rFonts w:ascii="Book Antiqua" w:hAnsi="Book Antiqua"/>
          <w:b/>
          <w:bCs/>
          <w:sz w:val="28"/>
          <w:szCs w:val="28"/>
        </w:rPr>
      </w:pPr>
      <w:r w:rsidRPr="00AF472A">
        <w:rPr>
          <w:rFonts w:ascii="Book Antiqua" w:hAnsi="Book Antiqua"/>
          <w:b/>
          <w:bCs/>
          <w:sz w:val="28"/>
          <w:szCs w:val="28"/>
        </w:rPr>
        <w:t xml:space="preserve">                                  </w:t>
      </w:r>
      <w:r w:rsidR="00854E16">
        <w:rPr>
          <w:noProof/>
          <w:lang w:eastAsia="nl-NL"/>
        </w:rPr>
        <w:drawing>
          <wp:anchor distT="0" distB="0" distL="114300" distR="114300" simplePos="0" relativeHeight="251659264" behindDoc="1" locked="0" layoutInCell="1" allowOverlap="1" wp14:anchorId="5D5F509B" wp14:editId="0A01BB61">
            <wp:simplePos x="0" y="0"/>
            <wp:positionH relativeFrom="column">
              <wp:posOffset>52705</wp:posOffset>
            </wp:positionH>
            <wp:positionV relativeFrom="paragraph">
              <wp:posOffset>88265</wp:posOffset>
            </wp:positionV>
            <wp:extent cx="1111885" cy="1676400"/>
            <wp:effectExtent l="0" t="0" r="0" b="0"/>
            <wp:wrapTight wrapText="bothSides">
              <wp:wrapPolygon edited="0">
                <wp:start x="0" y="0"/>
                <wp:lineTo x="0" y="21355"/>
                <wp:lineTo x="21094" y="21355"/>
                <wp:lineTo x="21094" y="0"/>
                <wp:lineTo x="0" y="0"/>
              </wp:wrapPolygon>
            </wp:wrapTight>
            <wp:docPr id="3" name="Afbeelding 5" descr="logoHK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HKAdef"/>
                    <pic:cNvPicPr>
                      <a:picLocks noChangeAspect="1" noChangeArrowheads="1"/>
                    </pic:cNvPicPr>
                  </pic:nvPicPr>
                  <pic:blipFill>
                    <a:blip r:embed="rId8" cstate="print"/>
                    <a:srcRect/>
                    <a:stretch>
                      <a:fillRect/>
                    </a:stretch>
                  </pic:blipFill>
                  <pic:spPr bwMode="auto">
                    <a:xfrm>
                      <a:off x="0" y="0"/>
                      <a:ext cx="1111885" cy="1676400"/>
                    </a:xfrm>
                    <a:prstGeom prst="rect">
                      <a:avLst/>
                    </a:prstGeom>
                    <a:noFill/>
                  </pic:spPr>
                </pic:pic>
              </a:graphicData>
            </a:graphic>
            <wp14:sizeRelH relativeFrom="margin">
              <wp14:pctWidth>0</wp14:pctWidth>
            </wp14:sizeRelH>
            <wp14:sizeRelV relativeFrom="margin">
              <wp14:pctHeight>0</wp14:pctHeight>
            </wp14:sizeRelV>
          </wp:anchor>
        </w:drawing>
      </w:r>
    </w:p>
    <w:p w14:paraId="0C96E1A4" w14:textId="2969E0FB" w:rsidR="00AF472A" w:rsidRDefault="00E55327" w:rsidP="00B750F7">
      <w:pPr>
        <w:spacing w:after="0" w:line="240" w:lineRule="auto"/>
        <w:ind w:left="2832" w:firstLine="708"/>
        <w:jc w:val="both"/>
        <w:rPr>
          <w:rFonts w:ascii="Book Antiqua" w:hAnsi="Book Antiqua"/>
          <w:b/>
          <w:bCs/>
          <w:sz w:val="24"/>
          <w:szCs w:val="24"/>
        </w:rPr>
      </w:pPr>
      <w:r>
        <w:rPr>
          <w:rFonts w:ascii="Book Antiqua" w:hAnsi="Book Antiqua"/>
          <w:b/>
          <w:bCs/>
          <w:sz w:val="24"/>
          <w:szCs w:val="24"/>
        </w:rPr>
        <w:t>Angeren, april 2023</w:t>
      </w:r>
    </w:p>
    <w:p w14:paraId="02FF644F" w14:textId="1AB7E106" w:rsidR="00E55327" w:rsidRPr="00B750F7" w:rsidRDefault="00E55327" w:rsidP="00AF472A">
      <w:pPr>
        <w:spacing w:after="0" w:line="240" w:lineRule="auto"/>
        <w:jc w:val="both"/>
        <w:rPr>
          <w:rFonts w:ascii="Book Antiqua" w:hAnsi="Book Antiqua"/>
          <w:b/>
          <w:bCs/>
          <w:sz w:val="16"/>
          <w:szCs w:val="16"/>
        </w:rPr>
      </w:pPr>
    </w:p>
    <w:p w14:paraId="1B40711C" w14:textId="356FA2DD" w:rsidR="00E55327" w:rsidRDefault="00E55327" w:rsidP="00AF472A">
      <w:pPr>
        <w:spacing w:after="0" w:line="240" w:lineRule="auto"/>
        <w:jc w:val="both"/>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t>Jaarvergadering over 2022</w:t>
      </w:r>
    </w:p>
    <w:p w14:paraId="16C7C17E" w14:textId="6234F76E" w:rsidR="00E55327" w:rsidRDefault="00E55327" w:rsidP="00AF472A">
      <w:pPr>
        <w:spacing w:after="0" w:line="240" w:lineRule="auto"/>
        <w:jc w:val="both"/>
        <w:rPr>
          <w:rFonts w:ascii="Book Antiqua" w:hAnsi="Book Antiqua"/>
          <w:b/>
          <w:bCs/>
          <w:sz w:val="24"/>
          <w:szCs w:val="24"/>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t>Notulen</w:t>
      </w:r>
    </w:p>
    <w:p w14:paraId="25052EFF" w14:textId="52E8C606" w:rsidR="00E55327" w:rsidRPr="00396939" w:rsidRDefault="00E55327" w:rsidP="00AF472A">
      <w:pPr>
        <w:spacing w:after="0" w:line="240" w:lineRule="auto"/>
        <w:jc w:val="both"/>
        <w:rPr>
          <w:rFonts w:ascii="Book Antiqua" w:hAnsi="Book Antiqua"/>
          <w:b/>
          <w:bCs/>
          <w:sz w:val="16"/>
          <w:szCs w:val="16"/>
        </w:rPr>
      </w:pPr>
    </w:p>
    <w:p w14:paraId="4701C8C5" w14:textId="28FB3AEA" w:rsidR="00E55327" w:rsidRDefault="00E55327" w:rsidP="00AF472A">
      <w:pPr>
        <w:spacing w:after="0" w:line="240" w:lineRule="auto"/>
        <w:jc w:val="both"/>
        <w:rPr>
          <w:rFonts w:ascii="Book Antiqua" w:hAnsi="Book Antiqua"/>
        </w:rPr>
      </w:pPr>
      <w:r>
        <w:rPr>
          <w:rFonts w:ascii="Book Antiqua" w:hAnsi="Book Antiqua"/>
          <w:b/>
          <w:bCs/>
          <w:sz w:val="24"/>
          <w:szCs w:val="24"/>
        </w:rPr>
        <w:tab/>
      </w:r>
      <w:r>
        <w:rPr>
          <w:rFonts w:ascii="Book Antiqua" w:hAnsi="Book Antiqua"/>
          <w:b/>
          <w:bCs/>
          <w:sz w:val="24"/>
          <w:szCs w:val="24"/>
        </w:rPr>
        <w:tab/>
      </w:r>
      <w:r>
        <w:rPr>
          <w:rFonts w:ascii="Book Antiqua" w:hAnsi="Book Antiqua"/>
          <w:b/>
          <w:bCs/>
          <w:sz w:val="24"/>
          <w:szCs w:val="24"/>
        </w:rPr>
        <w:tab/>
      </w:r>
      <w:r>
        <w:rPr>
          <w:rFonts w:ascii="Book Antiqua" w:hAnsi="Book Antiqua"/>
        </w:rPr>
        <w:t>Datum: Woensdag 12 april 2023</w:t>
      </w:r>
    </w:p>
    <w:p w14:paraId="490FE099" w14:textId="5489B2C2" w:rsidR="00E55327" w:rsidRDefault="00E55327" w:rsidP="00AF472A">
      <w:pPr>
        <w:spacing w:after="0" w:line="24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t>Locatie: Dorpshuis Angeren, zaal Viswei</w:t>
      </w:r>
    </w:p>
    <w:p w14:paraId="419BACCB" w14:textId="1E9AD3F7" w:rsidR="00E55327" w:rsidRDefault="00E55327" w:rsidP="00854E16">
      <w:pPr>
        <w:spacing w:after="0" w:line="240" w:lineRule="auto"/>
        <w:ind w:left="3540"/>
        <w:jc w:val="both"/>
        <w:rPr>
          <w:rFonts w:ascii="Book Antiqua" w:hAnsi="Book Antiqua"/>
        </w:rPr>
      </w:pPr>
      <w:r>
        <w:rPr>
          <w:rFonts w:ascii="Book Antiqua" w:hAnsi="Book Antiqua"/>
        </w:rPr>
        <w:t xml:space="preserve">Aanwezig bestuur: Harrie Arends, Bert Bolder, </w:t>
      </w:r>
      <w:r w:rsidR="00854E16">
        <w:rPr>
          <w:rFonts w:ascii="Book Antiqua" w:hAnsi="Book Antiqua"/>
        </w:rPr>
        <w:t xml:space="preserve">Geert Bouwman, </w:t>
      </w:r>
      <w:r>
        <w:rPr>
          <w:rFonts w:ascii="Book Antiqua" w:hAnsi="Book Antiqua"/>
        </w:rPr>
        <w:t>Frans Heebink,</w:t>
      </w:r>
      <w:r w:rsidR="00854E16">
        <w:rPr>
          <w:rFonts w:ascii="Book Antiqua" w:hAnsi="Book Antiqua"/>
        </w:rPr>
        <w:t xml:space="preserve"> Marianne Hendricks-Swinkels, Lenie Pelkman.</w:t>
      </w:r>
    </w:p>
    <w:p w14:paraId="34C26F11" w14:textId="1AE9ACA0" w:rsidR="00854E16" w:rsidRDefault="00854E16" w:rsidP="00854E16">
      <w:pPr>
        <w:spacing w:after="0" w:line="240" w:lineRule="auto"/>
        <w:ind w:left="3540"/>
        <w:jc w:val="both"/>
        <w:rPr>
          <w:rFonts w:ascii="Book Antiqua" w:hAnsi="Book Antiqua"/>
        </w:rPr>
      </w:pPr>
      <w:r>
        <w:rPr>
          <w:rFonts w:ascii="Book Antiqua" w:hAnsi="Book Antiqua"/>
        </w:rPr>
        <w:t>Afwezig bestuur m.k.: Chris van Asperen</w:t>
      </w:r>
    </w:p>
    <w:p w14:paraId="11902A34" w14:textId="39662B81" w:rsidR="00854E16" w:rsidRDefault="00854E16" w:rsidP="00854E16">
      <w:pPr>
        <w:spacing w:after="0" w:line="240" w:lineRule="auto"/>
        <w:ind w:left="3540"/>
        <w:jc w:val="both"/>
        <w:rPr>
          <w:rFonts w:ascii="Book Antiqua" w:hAnsi="Book Antiqua"/>
        </w:rPr>
      </w:pPr>
      <w:r>
        <w:rPr>
          <w:rFonts w:ascii="Book Antiqua" w:hAnsi="Book Antiqua"/>
        </w:rPr>
        <w:t xml:space="preserve">Aanwezig deelnemers: </w:t>
      </w:r>
      <w:r w:rsidR="00B750F7">
        <w:rPr>
          <w:rFonts w:ascii="Book Antiqua" w:hAnsi="Book Antiqua"/>
        </w:rPr>
        <w:t>19</w:t>
      </w:r>
    </w:p>
    <w:p w14:paraId="40B6B0C1" w14:textId="062278B1" w:rsidR="00854E16" w:rsidRDefault="00854E16" w:rsidP="00854E16">
      <w:pPr>
        <w:spacing w:after="0" w:line="240" w:lineRule="auto"/>
        <w:ind w:left="3540"/>
        <w:jc w:val="both"/>
        <w:rPr>
          <w:rFonts w:ascii="Book Antiqua" w:hAnsi="Book Antiqua"/>
        </w:rPr>
      </w:pPr>
      <w:r>
        <w:rPr>
          <w:rFonts w:ascii="Book Antiqua" w:hAnsi="Book Antiqua"/>
        </w:rPr>
        <w:t>Afmelding deelnemers: P. Boeijen.</w:t>
      </w:r>
    </w:p>
    <w:p w14:paraId="737CC603" w14:textId="14C54546" w:rsidR="00854E16" w:rsidRPr="00B175DF" w:rsidRDefault="00854E16" w:rsidP="00854E16">
      <w:pPr>
        <w:spacing w:after="0" w:line="240" w:lineRule="auto"/>
        <w:ind w:left="3540"/>
        <w:jc w:val="both"/>
        <w:rPr>
          <w:rFonts w:ascii="Book Antiqua" w:hAnsi="Book Antiqua"/>
          <w:sz w:val="16"/>
          <w:szCs w:val="16"/>
        </w:rPr>
      </w:pPr>
    </w:p>
    <w:p w14:paraId="6EFF3C5C" w14:textId="6EE062FD" w:rsidR="00854E16" w:rsidRDefault="00854E16" w:rsidP="00854E16">
      <w:pPr>
        <w:spacing w:after="0" w:line="240" w:lineRule="auto"/>
        <w:ind w:left="3540"/>
        <w:jc w:val="both"/>
        <w:rPr>
          <w:rFonts w:ascii="Book Antiqua" w:hAnsi="Book Antiqua"/>
        </w:rPr>
      </w:pPr>
      <w:r>
        <w:rPr>
          <w:rFonts w:ascii="Book Antiqua" w:hAnsi="Book Antiqua"/>
        </w:rPr>
        <w:t>Voorzitter: Harrie Arends</w:t>
      </w:r>
    </w:p>
    <w:p w14:paraId="31426B16" w14:textId="095D34EB" w:rsidR="00854E16" w:rsidRDefault="00854E16" w:rsidP="00B750F7">
      <w:pPr>
        <w:spacing w:after="0" w:line="240" w:lineRule="auto"/>
        <w:ind w:left="2832" w:firstLine="708"/>
        <w:jc w:val="both"/>
        <w:rPr>
          <w:rFonts w:ascii="Book Antiqua" w:hAnsi="Book Antiqua"/>
        </w:rPr>
      </w:pPr>
      <w:r>
        <w:rPr>
          <w:rFonts w:ascii="Book Antiqua" w:hAnsi="Book Antiqua"/>
        </w:rPr>
        <w:t>Notulist: Lenie Pelkman</w:t>
      </w:r>
    </w:p>
    <w:p w14:paraId="4DB3CE5B" w14:textId="606FCF89" w:rsidR="00854E16" w:rsidRDefault="00854E16" w:rsidP="00854E16">
      <w:pPr>
        <w:spacing w:after="0" w:line="240" w:lineRule="auto"/>
        <w:jc w:val="both"/>
        <w:rPr>
          <w:rFonts w:ascii="Book Antiqua" w:hAnsi="Book Antiqua"/>
          <w:b/>
          <w:bCs/>
        </w:rPr>
      </w:pPr>
      <w:r>
        <w:rPr>
          <w:rFonts w:ascii="Book Antiqua" w:hAnsi="Book Antiqua"/>
          <w:b/>
          <w:bCs/>
        </w:rPr>
        <w:t>Agenda:</w:t>
      </w:r>
    </w:p>
    <w:p w14:paraId="3C79AF82" w14:textId="234EE7EB" w:rsidR="00854E16" w:rsidRPr="00B175DF" w:rsidRDefault="00854E16" w:rsidP="00854E16">
      <w:pPr>
        <w:spacing w:after="0" w:line="240" w:lineRule="auto"/>
        <w:jc w:val="both"/>
        <w:rPr>
          <w:rFonts w:ascii="Book Antiqua" w:hAnsi="Book Antiqua"/>
          <w:b/>
          <w:bCs/>
          <w:sz w:val="16"/>
          <w:szCs w:val="16"/>
        </w:rPr>
      </w:pPr>
    </w:p>
    <w:p w14:paraId="2523E61C" w14:textId="0AC27AEC" w:rsidR="00854E16" w:rsidRDefault="00854E16" w:rsidP="00854E16">
      <w:pPr>
        <w:pStyle w:val="Lijstalinea"/>
        <w:numPr>
          <w:ilvl w:val="0"/>
          <w:numId w:val="15"/>
        </w:numPr>
        <w:spacing w:after="0" w:line="240" w:lineRule="auto"/>
        <w:jc w:val="both"/>
        <w:rPr>
          <w:rFonts w:ascii="Book Antiqua" w:hAnsi="Book Antiqua"/>
        </w:rPr>
      </w:pPr>
      <w:r>
        <w:rPr>
          <w:rFonts w:ascii="Book Antiqua" w:hAnsi="Book Antiqua"/>
        </w:rPr>
        <w:t>Opening</w:t>
      </w:r>
    </w:p>
    <w:p w14:paraId="61F254AC" w14:textId="0E10BF62" w:rsidR="00854E16" w:rsidRDefault="00854E16" w:rsidP="00854E16">
      <w:pPr>
        <w:pStyle w:val="Lijstalinea"/>
        <w:numPr>
          <w:ilvl w:val="0"/>
          <w:numId w:val="15"/>
        </w:numPr>
        <w:spacing w:after="0" w:line="240" w:lineRule="auto"/>
        <w:jc w:val="both"/>
        <w:rPr>
          <w:rFonts w:ascii="Book Antiqua" w:hAnsi="Book Antiqua"/>
        </w:rPr>
      </w:pPr>
      <w:r>
        <w:rPr>
          <w:rFonts w:ascii="Book Antiqua" w:hAnsi="Book Antiqua"/>
        </w:rPr>
        <w:t>Overleden deelnemers</w:t>
      </w:r>
    </w:p>
    <w:p w14:paraId="338ADB35" w14:textId="017A5F29" w:rsidR="00854E16" w:rsidRDefault="00854E16" w:rsidP="00854E16">
      <w:pPr>
        <w:pStyle w:val="Lijstalinea"/>
        <w:numPr>
          <w:ilvl w:val="0"/>
          <w:numId w:val="15"/>
        </w:numPr>
        <w:spacing w:after="0" w:line="240" w:lineRule="auto"/>
        <w:jc w:val="both"/>
        <w:rPr>
          <w:rFonts w:ascii="Book Antiqua" w:hAnsi="Book Antiqua"/>
        </w:rPr>
      </w:pPr>
      <w:r>
        <w:rPr>
          <w:rFonts w:ascii="Book Antiqua" w:hAnsi="Book Antiqua"/>
        </w:rPr>
        <w:t>Secretarieel verslag over 2022</w:t>
      </w:r>
    </w:p>
    <w:p w14:paraId="4EA146FD" w14:textId="77D7BCFF" w:rsidR="00854E16" w:rsidRDefault="00854E16" w:rsidP="00854E16">
      <w:pPr>
        <w:pStyle w:val="Lijstalinea"/>
        <w:numPr>
          <w:ilvl w:val="0"/>
          <w:numId w:val="15"/>
        </w:numPr>
        <w:spacing w:after="0" w:line="240" w:lineRule="auto"/>
        <w:jc w:val="both"/>
        <w:rPr>
          <w:rFonts w:ascii="Book Antiqua" w:hAnsi="Book Antiqua"/>
        </w:rPr>
      </w:pPr>
      <w:r>
        <w:rPr>
          <w:rFonts w:ascii="Book Antiqua" w:hAnsi="Book Antiqua"/>
        </w:rPr>
        <w:t>Financieel verslag over boekjaar 2022</w:t>
      </w:r>
    </w:p>
    <w:p w14:paraId="2A7A8191" w14:textId="5297D925" w:rsidR="00854E16" w:rsidRDefault="00854E16" w:rsidP="00854E16">
      <w:pPr>
        <w:pStyle w:val="Lijstalinea"/>
        <w:numPr>
          <w:ilvl w:val="0"/>
          <w:numId w:val="15"/>
        </w:numPr>
        <w:spacing w:after="0" w:line="240" w:lineRule="auto"/>
        <w:jc w:val="both"/>
        <w:rPr>
          <w:rFonts w:ascii="Book Antiqua" w:hAnsi="Book Antiqua"/>
        </w:rPr>
      </w:pPr>
      <w:r>
        <w:rPr>
          <w:rFonts w:ascii="Book Antiqua" w:hAnsi="Book Antiqua"/>
        </w:rPr>
        <w:t>Verslag kascontrolecommissie</w:t>
      </w:r>
    </w:p>
    <w:p w14:paraId="2672515C" w14:textId="160818C0" w:rsidR="00854E16" w:rsidRDefault="00854E16" w:rsidP="00854E16">
      <w:pPr>
        <w:pStyle w:val="Lijstalinea"/>
        <w:numPr>
          <w:ilvl w:val="0"/>
          <w:numId w:val="15"/>
        </w:numPr>
        <w:spacing w:after="0" w:line="240" w:lineRule="auto"/>
        <w:jc w:val="both"/>
        <w:rPr>
          <w:rFonts w:ascii="Book Antiqua" w:hAnsi="Book Antiqua"/>
        </w:rPr>
      </w:pPr>
      <w:r>
        <w:rPr>
          <w:rFonts w:ascii="Book Antiqua" w:hAnsi="Book Antiqua"/>
        </w:rPr>
        <w:t>Benoeming nieuwe kascontrolecommissie</w:t>
      </w:r>
    </w:p>
    <w:p w14:paraId="4FAA3EA3" w14:textId="02588562" w:rsidR="00854E16" w:rsidRDefault="00836D10" w:rsidP="00854E16">
      <w:pPr>
        <w:pStyle w:val="Lijstalinea"/>
        <w:numPr>
          <w:ilvl w:val="0"/>
          <w:numId w:val="15"/>
        </w:numPr>
        <w:spacing w:after="0" w:line="240" w:lineRule="auto"/>
        <w:jc w:val="both"/>
        <w:rPr>
          <w:rFonts w:ascii="Book Antiqua" w:hAnsi="Book Antiqua"/>
        </w:rPr>
      </w:pPr>
      <w:r>
        <w:rPr>
          <w:rFonts w:ascii="Book Antiqua" w:hAnsi="Book Antiqua"/>
        </w:rPr>
        <w:t>Bestuursverkiezing, aftredend en herkiesbaar: Lenie Pelkman</w:t>
      </w:r>
    </w:p>
    <w:p w14:paraId="1901A0AC" w14:textId="7D88BCF4" w:rsidR="00836D10" w:rsidRDefault="00836D10" w:rsidP="00854E16">
      <w:pPr>
        <w:pStyle w:val="Lijstalinea"/>
        <w:numPr>
          <w:ilvl w:val="0"/>
          <w:numId w:val="15"/>
        </w:numPr>
        <w:spacing w:after="0" w:line="240" w:lineRule="auto"/>
        <w:jc w:val="both"/>
        <w:rPr>
          <w:rFonts w:ascii="Book Antiqua" w:hAnsi="Book Antiqua"/>
        </w:rPr>
      </w:pPr>
      <w:r>
        <w:rPr>
          <w:rFonts w:ascii="Book Antiqua" w:hAnsi="Book Antiqua"/>
        </w:rPr>
        <w:t>Benoeming nieuwe bestuursleden</w:t>
      </w:r>
    </w:p>
    <w:p w14:paraId="532A3552" w14:textId="62072ABA" w:rsidR="00836D10" w:rsidRDefault="00836D10" w:rsidP="00854E16">
      <w:pPr>
        <w:pStyle w:val="Lijstalinea"/>
        <w:numPr>
          <w:ilvl w:val="0"/>
          <w:numId w:val="15"/>
        </w:numPr>
        <w:spacing w:after="0" w:line="240" w:lineRule="auto"/>
        <w:jc w:val="both"/>
        <w:rPr>
          <w:rFonts w:ascii="Book Antiqua" w:hAnsi="Book Antiqua"/>
        </w:rPr>
      </w:pPr>
      <w:r>
        <w:rPr>
          <w:rFonts w:ascii="Book Antiqua" w:hAnsi="Book Antiqua"/>
        </w:rPr>
        <w:t>Plannen 2023</w:t>
      </w:r>
    </w:p>
    <w:p w14:paraId="47FF0D64" w14:textId="01C5E9BC" w:rsidR="00836D10" w:rsidRDefault="00836D10" w:rsidP="00854E16">
      <w:pPr>
        <w:pStyle w:val="Lijstalinea"/>
        <w:numPr>
          <w:ilvl w:val="0"/>
          <w:numId w:val="15"/>
        </w:numPr>
        <w:spacing w:after="0" w:line="240" w:lineRule="auto"/>
        <w:jc w:val="both"/>
        <w:rPr>
          <w:rFonts w:ascii="Book Antiqua" w:hAnsi="Book Antiqua"/>
        </w:rPr>
      </w:pPr>
      <w:r>
        <w:rPr>
          <w:rFonts w:ascii="Book Antiqua" w:hAnsi="Book Antiqua"/>
        </w:rPr>
        <w:t>Rondvraag</w:t>
      </w:r>
    </w:p>
    <w:p w14:paraId="20A485F9" w14:textId="6ED6E813" w:rsidR="00836D10" w:rsidRPr="00B175DF" w:rsidRDefault="00836D10" w:rsidP="00836D10">
      <w:pPr>
        <w:spacing w:after="0" w:line="240" w:lineRule="auto"/>
        <w:jc w:val="both"/>
        <w:rPr>
          <w:rFonts w:ascii="Book Antiqua" w:hAnsi="Book Antiqua"/>
          <w:sz w:val="16"/>
          <w:szCs w:val="16"/>
        </w:rPr>
      </w:pPr>
    </w:p>
    <w:p w14:paraId="45920A7A" w14:textId="2B85CB66" w:rsidR="00836D10" w:rsidRDefault="00836D10" w:rsidP="00836D10">
      <w:pPr>
        <w:spacing w:after="0" w:line="240" w:lineRule="auto"/>
        <w:jc w:val="both"/>
        <w:rPr>
          <w:rFonts w:ascii="Book Antiqua" w:hAnsi="Book Antiqua"/>
          <w:b/>
          <w:bCs/>
        </w:rPr>
      </w:pPr>
      <w:r>
        <w:rPr>
          <w:rFonts w:ascii="Book Antiqua" w:hAnsi="Book Antiqua"/>
          <w:b/>
          <w:bCs/>
        </w:rPr>
        <w:t>Pauze</w:t>
      </w:r>
    </w:p>
    <w:p w14:paraId="46D8D169" w14:textId="3F0EA077" w:rsidR="00836D10" w:rsidRPr="00B750F7" w:rsidRDefault="00836D10" w:rsidP="00836D10">
      <w:pPr>
        <w:spacing w:after="0" w:line="240" w:lineRule="auto"/>
        <w:jc w:val="both"/>
        <w:rPr>
          <w:rFonts w:ascii="Book Antiqua" w:hAnsi="Book Antiqua"/>
          <w:b/>
          <w:bCs/>
          <w:sz w:val="16"/>
          <w:szCs w:val="16"/>
        </w:rPr>
      </w:pPr>
    </w:p>
    <w:p w14:paraId="2F2EC87A" w14:textId="656024B4" w:rsidR="00836D10" w:rsidRPr="00836D10" w:rsidRDefault="00836D10" w:rsidP="00836D10">
      <w:pPr>
        <w:spacing w:after="0" w:line="240" w:lineRule="auto"/>
        <w:jc w:val="both"/>
        <w:rPr>
          <w:rFonts w:ascii="Book Antiqua" w:hAnsi="Book Antiqua"/>
        </w:rPr>
      </w:pPr>
      <w:r>
        <w:rPr>
          <w:rFonts w:ascii="Book Antiqua" w:hAnsi="Book Antiqua"/>
        </w:rPr>
        <w:t>Na de pauze houdt landschap historicus Ferdinand van Hemmen een boeiende lezing over het fraaie dijklandschap van Angeren en omgeving, de dijk als tijdmachine van 1000 jaar. Hij vertelt over de schat aan erfgoed en verhalen en geeft een doorkijkje naar een uitdagende toekomst waarin dijk en dorp weer kunnen vergroeien.</w:t>
      </w:r>
    </w:p>
    <w:p w14:paraId="67CDB517" w14:textId="47A52F3B" w:rsidR="00836D10" w:rsidRPr="00B750F7" w:rsidRDefault="00836D10" w:rsidP="00B750F7">
      <w:pPr>
        <w:spacing w:after="0" w:line="240" w:lineRule="auto"/>
        <w:jc w:val="both"/>
        <w:rPr>
          <w:rFonts w:ascii="Book Antiqua" w:hAnsi="Book Antiqua"/>
          <w:sz w:val="16"/>
          <w:szCs w:val="16"/>
        </w:rPr>
      </w:pPr>
      <w:r w:rsidRPr="00B750F7">
        <w:rPr>
          <w:rFonts w:ascii="Book Antiqua" w:hAnsi="Book Antiqua"/>
        </w:rPr>
        <w:t xml:space="preserve"> </w:t>
      </w:r>
    </w:p>
    <w:p w14:paraId="2711B97C" w14:textId="346D062D" w:rsidR="00836D10" w:rsidRDefault="00836D10" w:rsidP="00836D10">
      <w:pPr>
        <w:pStyle w:val="Lijstalinea"/>
        <w:numPr>
          <w:ilvl w:val="0"/>
          <w:numId w:val="15"/>
        </w:numPr>
        <w:spacing w:after="0" w:line="240" w:lineRule="auto"/>
        <w:jc w:val="both"/>
        <w:rPr>
          <w:rFonts w:ascii="Book Antiqua" w:hAnsi="Book Antiqua"/>
        </w:rPr>
      </w:pPr>
      <w:r>
        <w:rPr>
          <w:rFonts w:ascii="Book Antiqua" w:hAnsi="Book Antiqua"/>
        </w:rPr>
        <w:t>Sluiting</w:t>
      </w:r>
    </w:p>
    <w:p w14:paraId="09CFD5CC" w14:textId="77777777" w:rsidR="00A24F97" w:rsidRPr="00B750F7" w:rsidRDefault="00A24F97" w:rsidP="00836D10">
      <w:pPr>
        <w:spacing w:after="0" w:line="240" w:lineRule="auto"/>
        <w:jc w:val="both"/>
        <w:rPr>
          <w:rFonts w:ascii="Book Antiqua" w:hAnsi="Book Antiqua"/>
          <w:sz w:val="24"/>
          <w:szCs w:val="24"/>
        </w:rPr>
      </w:pPr>
    </w:p>
    <w:p w14:paraId="26A48A67" w14:textId="74C4EDED" w:rsidR="00836D10" w:rsidRDefault="00836D10" w:rsidP="00C410FB">
      <w:pPr>
        <w:spacing w:after="0" w:line="240" w:lineRule="auto"/>
        <w:jc w:val="both"/>
        <w:rPr>
          <w:rFonts w:ascii="Book Antiqua" w:hAnsi="Book Antiqua"/>
        </w:rPr>
      </w:pPr>
      <w:r>
        <w:rPr>
          <w:rFonts w:ascii="Book Antiqua" w:hAnsi="Book Antiqua"/>
          <w:b/>
          <w:bCs/>
        </w:rPr>
        <w:t>Ad.1.</w:t>
      </w:r>
      <w:r>
        <w:rPr>
          <w:rFonts w:ascii="Book Antiqua" w:hAnsi="Book Antiqua"/>
          <w:b/>
          <w:bCs/>
        </w:rPr>
        <w:tab/>
      </w:r>
      <w:r w:rsidR="006551AD">
        <w:rPr>
          <w:rFonts w:ascii="Book Antiqua" w:hAnsi="Book Antiqua"/>
        </w:rPr>
        <w:t>V</w:t>
      </w:r>
      <w:r>
        <w:rPr>
          <w:rFonts w:ascii="Book Antiqua" w:hAnsi="Book Antiqua"/>
        </w:rPr>
        <w:t xml:space="preserve">oorzitter </w:t>
      </w:r>
      <w:r w:rsidR="006551AD">
        <w:rPr>
          <w:rFonts w:ascii="Book Antiqua" w:hAnsi="Book Antiqua"/>
        </w:rPr>
        <w:t xml:space="preserve">Harrie </w:t>
      </w:r>
      <w:r>
        <w:rPr>
          <w:rFonts w:ascii="Book Antiqua" w:hAnsi="Book Antiqua"/>
        </w:rPr>
        <w:t>opent de vergadering om 20.00 uur en heet de aanwezigen welkom.</w:t>
      </w:r>
    </w:p>
    <w:p w14:paraId="7C4E5472" w14:textId="3FB45AF6" w:rsidR="00836D10" w:rsidRDefault="00836D10" w:rsidP="00C410FB">
      <w:pPr>
        <w:spacing w:after="0" w:line="240" w:lineRule="auto"/>
        <w:ind w:left="705"/>
        <w:jc w:val="both"/>
        <w:rPr>
          <w:rFonts w:ascii="Book Antiqua" w:hAnsi="Book Antiqua"/>
        </w:rPr>
      </w:pPr>
      <w:r>
        <w:rPr>
          <w:rFonts w:ascii="Book Antiqua" w:hAnsi="Book Antiqua"/>
        </w:rPr>
        <w:t>Vervolgens geeft hij een toelichting op de juridische staat van een stichting</w:t>
      </w:r>
      <w:r w:rsidR="006551AD">
        <w:rPr>
          <w:rFonts w:ascii="Book Antiqua" w:hAnsi="Book Antiqua"/>
        </w:rPr>
        <w:t>. Een stichting kent geen verantwoordelijkheid naar haar deelnemers, de HKA stelt zich wel tot de taak regelmatig informatie te verstrekken. En om adviezen van deelnemers serieus te nemen.</w:t>
      </w:r>
    </w:p>
    <w:p w14:paraId="07EE8ACB" w14:textId="7881CA89" w:rsidR="006551AD" w:rsidRDefault="006551AD" w:rsidP="00C410FB">
      <w:pPr>
        <w:spacing w:after="0" w:line="240" w:lineRule="auto"/>
        <w:ind w:left="705" w:hanging="705"/>
        <w:jc w:val="both"/>
        <w:rPr>
          <w:rFonts w:ascii="Book Antiqua" w:hAnsi="Book Antiqua"/>
        </w:rPr>
      </w:pPr>
      <w:r>
        <w:rPr>
          <w:rFonts w:ascii="Book Antiqua" w:hAnsi="Book Antiqua"/>
          <w:b/>
          <w:bCs/>
        </w:rPr>
        <w:t>Ad.2.</w:t>
      </w:r>
      <w:r>
        <w:rPr>
          <w:rFonts w:ascii="Book Antiqua" w:hAnsi="Book Antiqua"/>
          <w:b/>
          <w:bCs/>
        </w:rPr>
        <w:tab/>
      </w:r>
      <w:r w:rsidRPr="006551AD">
        <w:rPr>
          <w:rFonts w:ascii="Book Antiqua" w:hAnsi="Book Antiqua"/>
        </w:rPr>
        <w:t xml:space="preserve">Secretaris Lenie </w:t>
      </w:r>
      <w:r>
        <w:rPr>
          <w:rFonts w:ascii="Book Antiqua" w:hAnsi="Book Antiqua"/>
        </w:rPr>
        <w:t>noemt de namen van een in 2021 en elf in 2022 overleden deelnemers van de HKA. Met een minuut stilte worden ze door de aanwezigen herdacht.</w:t>
      </w:r>
    </w:p>
    <w:p w14:paraId="2643F2E4" w14:textId="218352C8" w:rsidR="006551AD" w:rsidRDefault="006551AD" w:rsidP="00C410FB">
      <w:pPr>
        <w:spacing w:after="0" w:line="240" w:lineRule="auto"/>
        <w:ind w:left="705" w:hanging="705"/>
        <w:jc w:val="both"/>
        <w:rPr>
          <w:rFonts w:ascii="Book Antiqua" w:hAnsi="Book Antiqua"/>
        </w:rPr>
      </w:pPr>
      <w:r>
        <w:rPr>
          <w:rFonts w:ascii="Book Antiqua" w:hAnsi="Book Antiqua"/>
          <w:b/>
          <w:bCs/>
        </w:rPr>
        <w:t>Ad.3.</w:t>
      </w:r>
      <w:r>
        <w:rPr>
          <w:rFonts w:ascii="Book Antiqua" w:hAnsi="Book Antiqua"/>
          <w:b/>
          <w:bCs/>
        </w:rPr>
        <w:tab/>
      </w:r>
      <w:r>
        <w:rPr>
          <w:rFonts w:ascii="Book Antiqua" w:hAnsi="Book Antiqua"/>
        </w:rPr>
        <w:t xml:space="preserve">Lenie </w:t>
      </w:r>
      <w:r w:rsidR="005119A9">
        <w:rPr>
          <w:rFonts w:ascii="Book Antiqua" w:hAnsi="Book Antiqua"/>
        </w:rPr>
        <w:t>noemt</w:t>
      </w:r>
      <w:r>
        <w:rPr>
          <w:rFonts w:ascii="Book Antiqua" w:hAnsi="Book Antiqua"/>
        </w:rPr>
        <w:t xml:space="preserve"> de voornaamste </w:t>
      </w:r>
      <w:r w:rsidR="00A24F97">
        <w:rPr>
          <w:rFonts w:ascii="Book Antiqua" w:hAnsi="Book Antiqua"/>
        </w:rPr>
        <w:t>punten uit het jaarverslag over 2022.</w:t>
      </w:r>
      <w:r w:rsidR="005119A9">
        <w:rPr>
          <w:rFonts w:ascii="Book Antiqua" w:hAnsi="Book Antiqua"/>
        </w:rPr>
        <w:t xml:space="preserve"> Door de verregaande versoepeling van de coronamaatregelen in 2022 was het mogelijk de meeste activiteiten weer op te pakken.</w:t>
      </w:r>
      <w:r w:rsidR="00A24F97">
        <w:rPr>
          <w:rFonts w:ascii="Book Antiqua" w:hAnsi="Book Antiqua"/>
        </w:rPr>
        <w:t xml:space="preserve"> </w:t>
      </w:r>
    </w:p>
    <w:p w14:paraId="3D5813F3" w14:textId="0470A28D" w:rsidR="009F3F6D" w:rsidRPr="00B175DF" w:rsidRDefault="009F3F6D" w:rsidP="00B175DF">
      <w:pPr>
        <w:spacing w:after="0" w:line="240" w:lineRule="auto"/>
        <w:ind w:left="705" w:hanging="705"/>
        <w:jc w:val="both"/>
        <w:rPr>
          <w:rFonts w:ascii="Book Antiqua" w:hAnsi="Book Antiqua"/>
        </w:rPr>
      </w:pPr>
      <w:r>
        <w:rPr>
          <w:rFonts w:ascii="Book Antiqua" w:hAnsi="Book Antiqua"/>
          <w:b/>
          <w:bCs/>
        </w:rPr>
        <w:t>Ad.</w:t>
      </w:r>
      <w:r>
        <w:rPr>
          <w:rFonts w:ascii="Book Antiqua" w:hAnsi="Book Antiqua"/>
        </w:rPr>
        <w:t>4.</w:t>
      </w:r>
      <w:r>
        <w:rPr>
          <w:rFonts w:ascii="Book Antiqua" w:hAnsi="Book Antiqua"/>
        </w:rPr>
        <w:tab/>
        <w:t xml:space="preserve">Penningmeester Bert doet verslag over de financiën in 2022. Hij deelt mee dat door enkele grotere uitgaven het </w:t>
      </w:r>
      <w:r w:rsidR="00396939">
        <w:rPr>
          <w:rFonts w:ascii="Book Antiqua" w:hAnsi="Book Antiqua"/>
        </w:rPr>
        <w:t xml:space="preserve">positieve </w:t>
      </w:r>
      <w:r>
        <w:rPr>
          <w:rFonts w:ascii="Book Antiqua" w:hAnsi="Book Antiqua"/>
        </w:rPr>
        <w:t>saldo aan het einde van het jaar iets is teruggelopen.</w:t>
      </w:r>
    </w:p>
    <w:p w14:paraId="503E3ECE" w14:textId="721C5F77" w:rsidR="00C410FB" w:rsidRDefault="009F3F6D" w:rsidP="00C410FB">
      <w:pPr>
        <w:spacing w:after="0" w:line="240" w:lineRule="auto"/>
        <w:ind w:left="705" w:hanging="705"/>
        <w:jc w:val="both"/>
        <w:rPr>
          <w:rFonts w:ascii="Book Antiqua" w:hAnsi="Book Antiqua"/>
        </w:rPr>
      </w:pPr>
      <w:r>
        <w:rPr>
          <w:rFonts w:ascii="Book Antiqua" w:hAnsi="Book Antiqua"/>
          <w:b/>
          <w:bCs/>
        </w:rPr>
        <w:t>Ad.5.</w:t>
      </w:r>
      <w:r w:rsidR="00DB16ED">
        <w:rPr>
          <w:rFonts w:ascii="Book Antiqua" w:hAnsi="Book Antiqua"/>
          <w:b/>
          <w:bCs/>
        </w:rPr>
        <w:t>a.</w:t>
      </w:r>
      <w:r>
        <w:rPr>
          <w:rFonts w:ascii="Book Antiqua" w:hAnsi="Book Antiqua"/>
          <w:b/>
          <w:bCs/>
        </w:rPr>
        <w:tab/>
      </w:r>
      <w:r>
        <w:rPr>
          <w:rFonts w:ascii="Book Antiqua" w:hAnsi="Book Antiqua"/>
        </w:rPr>
        <w:t xml:space="preserve">Vanwege de afwezigheid van kascontrolecommissielid </w:t>
      </w:r>
      <w:r w:rsidR="00C410FB">
        <w:rPr>
          <w:rFonts w:ascii="Book Antiqua" w:hAnsi="Book Antiqua"/>
        </w:rPr>
        <w:t>Hemmie Bouwman</w:t>
      </w:r>
      <w:r>
        <w:rPr>
          <w:rFonts w:ascii="Book Antiqua" w:hAnsi="Book Antiqua"/>
        </w:rPr>
        <w:t xml:space="preserve"> doet het andere commissielid Ruud Maters het woord. De commissie heeft geconstateerd dat de </w:t>
      </w:r>
      <w:r w:rsidR="00C410FB">
        <w:rPr>
          <w:rFonts w:ascii="Book Antiqua" w:hAnsi="Book Antiqua"/>
        </w:rPr>
        <w:t>financiën goed zijn beheerd en complimenteert de penningmeester om zijn zorgvuldigheid. Decharge wordt verleend.</w:t>
      </w:r>
    </w:p>
    <w:p w14:paraId="3F3D64B8" w14:textId="77777777" w:rsidR="00B750F7" w:rsidRDefault="00C410FB" w:rsidP="00B750F7">
      <w:pPr>
        <w:spacing w:after="0" w:line="240" w:lineRule="auto"/>
        <w:ind w:left="705"/>
        <w:jc w:val="both"/>
        <w:rPr>
          <w:rFonts w:ascii="Book Antiqua" w:hAnsi="Book Antiqua"/>
        </w:rPr>
      </w:pPr>
      <w:r w:rsidRPr="00C410FB">
        <w:rPr>
          <w:rFonts w:ascii="Book Antiqua" w:hAnsi="Book Antiqua"/>
        </w:rPr>
        <w:t xml:space="preserve">Terecht wordt er </w:t>
      </w:r>
      <w:r>
        <w:rPr>
          <w:rFonts w:ascii="Book Antiqua" w:hAnsi="Book Antiqua"/>
        </w:rPr>
        <w:t xml:space="preserve">door een aanwezige in de zaal gewezen op het feit dat een stichting geen </w:t>
      </w:r>
    </w:p>
    <w:p w14:paraId="721AD118" w14:textId="1055E26A" w:rsidR="00B750F7" w:rsidRDefault="00C410FB" w:rsidP="00FB7F0C">
      <w:pPr>
        <w:spacing w:after="0" w:line="240" w:lineRule="auto"/>
        <w:ind w:left="705"/>
        <w:jc w:val="both"/>
        <w:rPr>
          <w:rFonts w:ascii="Book Antiqua" w:hAnsi="Book Antiqua"/>
        </w:rPr>
      </w:pPr>
      <w:r>
        <w:rPr>
          <w:rFonts w:ascii="Book Antiqua" w:hAnsi="Book Antiqua"/>
        </w:rPr>
        <w:t>verantwoording voor de financiën hoeft af te leggen aan haar deelnemers. Dat decharge niet nodig i</w:t>
      </w:r>
      <w:r w:rsidR="00B750F7">
        <w:rPr>
          <w:rFonts w:ascii="Book Antiqua" w:hAnsi="Book Antiqua"/>
        </w:rPr>
        <w:t>s.</w:t>
      </w:r>
    </w:p>
    <w:p w14:paraId="60718B74" w14:textId="77777777" w:rsidR="00FB7F0C" w:rsidRDefault="00FB7F0C" w:rsidP="00B750F7">
      <w:pPr>
        <w:spacing w:after="0" w:line="240" w:lineRule="auto"/>
        <w:ind w:left="705"/>
        <w:jc w:val="both"/>
        <w:rPr>
          <w:rFonts w:ascii="Book Antiqua" w:hAnsi="Book Antiqua"/>
        </w:rPr>
      </w:pPr>
    </w:p>
    <w:p w14:paraId="3675412C" w14:textId="77777777" w:rsidR="00FB7F0C" w:rsidRDefault="00FB7F0C" w:rsidP="00B750F7">
      <w:pPr>
        <w:spacing w:after="0" w:line="240" w:lineRule="auto"/>
        <w:ind w:left="705"/>
        <w:jc w:val="both"/>
        <w:rPr>
          <w:rFonts w:ascii="Book Antiqua" w:hAnsi="Book Antiqua"/>
        </w:rPr>
      </w:pPr>
    </w:p>
    <w:p w14:paraId="3C32EB61" w14:textId="7EFFCD55" w:rsidR="00C410FB" w:rsidRDefault="00C410FB" w:rsidP="00B750F7">
      <w:pPr>
        <w:spacing w:after="0" w:line="240" w:lineRule="auto"/>
        <w:ind w:left="705"/>
        <w:jc w:val="both"/>
        <w:rPr>
          <w:rFonts w:ascii="Book Antiqua" w:hAnsi="Book Antiqua"/>
        </w:rPr>
      </w:pPr>
      <w:r>
        <w:rPr>
          <w:rFonts w:ascii="Book Antiqua" w:hAnsi="Book Antiqua"/>
        </w:rPr>
        <w:t>De voorzitter antwoordt dat de HKA vooral transparant wil zijn en daarom toch jaarlijks een kascontrole laat uitvoeren.</w:t>
      </w:r>
    </w:p>
    <w:p w14:paraId="30AA60F6" w14:textId="258CC005" w:rsidR="00C410FB" w:rsidRDefault="00DB16ED" w:rsidP="00C410FB">
      <w:pPr>
        <w:spacing w:after="0" w:line="240" w:lineRule="auto"/>
        <w:ind w:left="705" w:hanging="705"/>
        <w:jc w:val="both"/>
        <w:rPr>
          <w:rFonts w:ascii="Book Antiqua" w:hAnsi="Book Antiqua"/>
        </w:rPr>
      </w:pPr>
      <w:r>
        <w:rPr>
          <w:rFonts w:ascii="Book Antiqua" w:hAnsi="Book Antiqua"/>
        </w:rPr>
        <w:t xml:space="preserve">         </w:t>
      </w:r>
      <w:r>
        <w:rPr>
          <w:rFonts w:ascii="Book Antiqua" w:hAnsi="Book Antiqua"/>
          <w:b/>
          <w:bCs/>
        </w:rPr>
        <w:t>b.</w:t>
      </w:r>
      <w:r w:rsidR="00C410FB">
        <w:rPr>
          <w:rFonts w:ascii="Book Antiqua" w:hAnsi="Book Antiqua"/>
        </w:rPr>
        <w:tab/>
        <w:t xml:space="preserve">Bestuurslid Geert vraagt de aandacht voor de organisatie van de </w:t>
      </w:r>
      <w:r w:rsidR="00212178">
        <w:rPr>
          <w:rFonts w:ascii="Book Antiqua" w:hAnsi="Book Antiqua"/>
        </w:rPr>
        <w:t>4 en 5 mei herdenkingen</w:t>
      </w:r>
      <w:r w:rsidR="00A543CD">
        <w:rPr>
          <w:rFonts w:ascii="Book Antiqua" w:hAnsi="Book Antiqua"/>
        </w:rPr>
        <w:t xml:space="preserve">, een van de grote kostenposten  in 2022. </w:t>
      </w:r>
      <w:r w:rsidR="00212178">
        <w:rPr>
          <w:rFonts w:ascii="Book Antiqua" w:hAnsi="Book Antiqua"/>
        </w:rPr>
        <w:t xml:space="preserve">Hij legt uit dat de HKA de organisatie </w:t>
      </w:r>
      <w:r w:rsidR="000E5398">
        <w:rPr>
          <w:rFonts w:ascii="Book Antiqua" w:hAnsi="Book Antiqua"/>
        </w:rPr>
        <w:t xml:space="preserve">daarvan </w:t>
      </w:r>
      <w:r w:rsidR="00212178">
        <w:rPr>
          <w:rFonts w:ascii="Book Antiqua" w:hAnsi="Book Antiqua"/>
        </w:rPr>
        <w:t xml:space="preserve">sluimerenderwijs </w:t>
      </w:r>
      <w:r w:rsidR="000E5398">
        <w:rPr>
          <w:rFonts w:ascii="Book Antiqua" w:hAnsi="Book Antiqua"/>
        </w:rPr>
        <w:t xml:space="preserve">op zich heeft </w:t>
      </w:r>
      <w:r w:rsidR="00212178">
        <w:rPr>
          <w:rFonts w:ascii="Book Antiqua" w:hAnsi="Book Antiqua"/>
        </w:rPr>
        <w:t xml:space="preserve">genomen </w:t>
      </w:r>
      <w:r w:rsidR="000E5398">
        <w:rPr>
          <w:rFonts w:ascii="Book Antiqua" w:hAnsi="Book Antiqua"/>
        </w:rPr>
        <w:t>omdat het nieuwe bestuur van het</w:t>
      </w:r>
      <w:r w:rsidR="00212178">
        <w:rPr>
          <w:rFonts w:ascii="Book Antiqua" w:hAnsi="Book Antiqua"/>
        </w:rPr>
        <w:t xml:space="preserve"> Oranjecomité deze herdenkingen niet </w:t>
      </w:r>
      <w:r w:rsidR="00A543CD">
        <w:rPr>
          <w:rFonts w:ascii="Book Antiqua" w:hAnsi="Book Antiqua"/>
        </w:rPr>
        <w:t>organis</w:t>
      </w:r>
      <w:r w:rsidR="002B0995">
        <w:rPr>
          <w:rFonts w:ascii="Book Antiqua" w:hAnsi="Book Antiqua"/>
        </w:rPr>
        <w:t>eert</w:t>
      </w:r>
      <w:r w:rsidR="00212178">
        <w:rPr>
          <w:rFonts w:ascii="Book Antiqua" w:hAnsi="Book Antiqua"/>
        </w:rPr>
        <w:t>.</w:t>
      </w:r>
      <w:r w:rsidR="00C410FB">
        <w:rPr>
          <w:rFonts w:ascii="Book Antiqua" w:hAnsi="Book Antiqua"/>
        </w:rPr>
        <w:t xml:space="preserve"> </w:t>
      </w:r>
      <w:r w:rsidR="00212178">
        <w:rPr>
          <w:rFonts w:ascii="Book Antiqua" w:hAnsi="Book Antiqua"/>
        </w:rPr>
        <w:t xml:space="preserve">In 2022 </w:t>
      </w:r>
      <w:r w:rsidR="000E5398">
        <w:rPr>
          <w:rFonts w:ascii="Book Antiqua" w:hAnsi="Book Antiqua"/>
        </w:rPr>
        <w:t>werd</w:t>
      </w:r>
      <w:r w:rsidR="00212178">
        <w:rPr>
          <w:rFonts w:ascii="Book Antiqua" w:hAnsi="Book Antiqua"/>
        </w:rPr>
        <w:t xml:space="preserve"> voor het eerst de Bevrijdingsdag </w:t>
      </w:r>
      <w:r w:rsidR="000E5398">
        <w:rPr>
          <w:rFonts w:ascii="Book Antiqua" w:hAnsi="Book Antiqua"/>
        </w:rPr>
        <w:t>gevierd</w:t>
      </w:r>
      <w:r w:rsidR="00212178">
        <w:rPr>
          <w:rFonts w:ascii="Book Antiqua" w:hAnsi="Book Antiqua"/>
        </w:rPr>
        <w:t xml:space="preserve"> met het ontvangen van het bevrijdingsvuur uit Wageningen. Doordat de gemeente Lingewaard een geringe financiële bijdrage toekende kwam</w:t>
      </w:r>
      <w:r w:rsidR="00C95066">
        <w:rPr>
          <w:rFonts w:ascii="Book Antiqua" w:hAnsi="Book Antiqua"/>
        </w:rPr>
        <w:t xml:space="preserve">en </w:t>
      </w:r>
      <w:r w:rsidR="00212178">
        <w:rPr>
          <w:rFonts w:ascii="Book Antiqua" w:hAnsi="Book Antiqua"/>
        </w:rPr>
        <w:t xml:space="preserve">de </w:t>
      </w:r>
      <w:r w:rsidR="000E5398">
        <w:rPr>
          <w:rFonts w:ascii="Book Antiqua" w:hAnsi="Book Antiqua"/>
        </w:rPr>
        <w:t xml:space="preserve">(hoge) </w:t>
      </w:r>
      <w:r w:rsidR="00212178">
        <w:rPr>
          <w:rFonts w:ascii="Book Antiqua" w:hAnsi="Book Antiqua"/>
        </w:rPr>
        <w:t xml:space="preserve">kosten voor rekening van de HKA. </w:t>
      </w:r>
      <w:r w:rsidR="000E5398">
        <w:rPr>
          <w:rFonts w:ascii="Book Antiqua" w:hAnsi="Book Antiqua"/>
        </w:rPr>
        <w:t xml:space="preserve">In afwachting van een door de gemeente toegezegde verhoging van de </w:t>
      </w:r>
      <w:r w:rsidR="00C95066">
        <w:rPr>
          <w:rFonts w:ascii="Book Antiqua" w:hAnsi="Book Antiqua"/>
        </w:rPr>
        <w:t>financiële</w:t>
      </w:r>
      <w:r w:rsidR="000E5398">
        <w:rPr>
          <w:rFonts w:ascii="Book Antiqua" w:hAnsi="Book Antiqua"/>
        </w:rPr>
        <w:t xml:space="preserve"> bijdrage heeft het bestuur</w:t>
      </w:r>
      <w:r w:rsidR="00396939">
        <w:rPr>
          <w:rFonts w:ascii="Book Antiqua" w:hAnsi="Book Antiqua"/>
        </w:rPr>
        <w:t xml:space="preserve"> </w:t>
      </w:r>
      <w:r w:rsidR="000E5398">
        <w:rPr>
          <w:rFonts w:ascii="Book Antiqua" w:hAnsi="Book Antiqua"/>
        </w:rPr>
        <w:t>besloten</w:t>
      </w:r>
      <w:r w:rsidR="00212178">
        <w:rPr>
          <w:rFonts w:ascii="Book Antiqua" w:hAnsi="Book Antiqua"/>
        </w:rPr>
        <w:t xml:space="preserve"> voortaan </w:t>
      </w:r>
      <w:r w:rsidR="00C95066">
        <w:rPr>
          <w:rFonts w:ascii="Book Antiqua" w:hAnsi="Book Antiqua"/>
        </w:rPr>
        <w:t>elk jaar</w:t>
      </w:r>
      <w:r w:rsidR="00212178">
        <w:rPr>
          <w:rFonts w:ascii="Book Antiqua" w:hAnsi="Book Antiqua"/>
        </w:rPr>
        <w:t xml:space="preserve"> de 4 mei </w:t>
      </w:r>
      <w:r w:rsidR="00C95066">
        <w:rPr>
          <w:rFonts w:ascii="Book Antiqua" w:hAnsi="Book Antiqua"/>
        </w:rPr>
        <w:t>Doden</w:t>
      </w:r>
      <w:r w:rsidR="00212178">
        <w:rPr>
          <w:rFonts w:ascii="Book Antiqua" w:hAnsi="Book Antiqua"/>
        </w:rPr>
        <w:t>herdenking te</w:t>
      </w:r>
      <w:r w:rsidR="000E5398">
        <w:rPr>
          <w:rFonts w:ascii="Book Antiqua" w:hAnsi="Book Antiqua"/>
        </w:rPr>
        <w:t xml:space="preserve"> </w:t>
      </w:r>
      <w:r w:rsidR="00212178">
        <w:rPr>
          <w:rFonts w:ascii="Book Antiqua" w:hAnsi="Book Antiqua"/>
        </w:rPr>
        <w:t>organiseren.</w:t>
      </w:r>
      <w:r w:rsidR="00C95066">
        <w:rPr>
          <w:rFonts w:ascii="Book Antiqua" w:hAnsi="Book Antiqua"/>
        </w:rPr>
        <w:t xml:space="preserve"> En de 5 mei Bevrijdingsdag een keer per vijf jaar.</w:t>
      </w:r>
    </w:p>
    <w:p w14:paraId="340865AE" w14:textId="2088F427" w:rsidR="00C95066" w:rsidRDefault="00DB16ED" w:rsidP="00C95066">
      <w:pPr>
        <w:spacing w:after="0" w:line="240" w:lineRule="auto"/>
        <w:ind w:left="705" w:hanging="705"/>
        <w:jc w:val="both"/>
        <w:rPr>
          <w:rFonts w:ascii="Book Antiqua" w:hAnsi="Book Antiqua"/>
        </w:rPr>
      </w:pPr>
      <w:r>
        <w:rPr>
          <w:rFonts w:ascii="Book Antiqua" w:hAnsi="Book Antiqua"/>
        </w:rPr>
        <w:t xml:space="preserve">         </w:t>
      </w:r>
      <w:r>
        <w:rPr>
          <w:rFonts w:ascii="Book Antiqua" w:hAnsi="Book Antiqua"/>
          <w:b/>
          <w:bCs/>
        </w:rPr>
        <w:t>c.</w:t>
      </w:r>
      <w:r w:rsidR="00C95066">
        <w:rPr>
          <w:rFonts w:ascii="Book Antiqua" w:hAnsi="Book Antiqua"/>
        </w:rPr>
        <w:tab/>
        <w:t xml:space="preserve">Een aanwezige in de zaal vraagt waarom het verplaatsen van het militaire monument van de kerkmuur naar het oude katholieke kerkhof zo lang duurt. Een andere aanwezige wijst er op dat de plaquette een geschenk is van de bevolking, </w:t>
      </w:r>
      <w:r w:rsidR="002B0995">
        <w:rPr>
          <w:rFonts w:ascii="Book Antiqua" w:hAnsi="Book Antiqua"/>
        </w:rPr>
        <w:t xml:space="preserve">daarom </w:t>
      </w:r>
      <w:r w:rsidR="00C95066">
        <w:rPr>
          <w:rFonts w:ascii="Book Antiqua" w:hAnsi="Book Antiqua"/>
        </w:rPr>
        <w:t xml:space="preserve">geen monument genoemd </w:t>
      </w:r>
      <w:r w:rsidR="00FB4601">
        <w:rPr>
          <w:rFonts w:ascii="Book Antiqua" w:hAnsi="Book Antiqua"/>
        </w:rPr>
        <w:t>mag</w:t>
      </w:r>
      <w:r w:rsidR="00C95066">
        <w:rPr>
          <w:rFonts w:ascii="Book Antiqua" w:hAnsi="Book Antiqua"/>
        </w:rPr>
        <w:t xml:space="preserve"> worden.</w:t>
      </w:r>
    </w:p>
    <w:p w14:paraId="5FE7FB70" w14:textId="7E84BA0F" w:rsidR="00C95066" w:rsidRDefault="00C95066" w:rsidP="00C95066">
      <w:pPr>
        <w:spacing w:after="0" w:line="240" w:lineRule="auto"/>
        <w:ind w:left="705" w:hanging="705"/>
        <w:jc w:val="both"/>
        <w:rPr>
          <w:rFonts w:ascii="Book Antiqua" w:hAnsi="Book Antiqua"/>
        </w:rPr>
      </w:pPr>
      <w:r>
        <w:rPr>
          <w:rFonts w:ascii="Book Antiqua" w:hAnsi="Book Antiqua"/>
        </w:rPr>
        <w:tab/>
        <w:t xml:space="preserve">De voorzitter antwoordt dat de kerk waaraan de plaquette is bevestigd een gemeentelijk monument is en daarom de plaquette ook deze status heeft. </w:t>
      </w:r>
      <w:r w:rsidR="00A543CD">
        <w:rPr>
          <w:rFonts w:ascii="Book Antiqua" w:hAnsi="Book Antiqua"/>
        </w:rPr>
        <w:t xml:space="preserve">Dat het monument nog niet is verplaatst heeft </w:t>
      </w:r>
      <w:r w:rsidR="002B0995">
        <w:rPr>
          <w:rFonts w:ascii="Book Antiqua" w:hAnsi="Book Antiqua"/>
        </w:rPr>
        <w:t>onder andere als reden</w:t>
      </w:r>
      <w:r w:rsidR="00A543CD">
        <w:rPr>
          <w:rFonts w:ascii="Book Antiqua" w:hAnsi="Book Antiqua"/>
        </w:rPr>
        <w:t xml:space="preserve"> </w:t>
      </w:r>
      <w:r w:rsidR="00736524">
        <w:rPr>
          <w:rFonts w:ascii="Book Antiqua" w:hAnsi="Book Antiqua"/>
        </w:rPr>
        <w:t>dat er een overeenkomst moet worden opgesteld met de betrokken partijen voor</w:t>
      </w:r>
      <w:r w:rsidR="00A543CD">
        <w:rPr>
          <w:rFonts w:ascii="Book Antiqua" w:hAnsi="Book Antiqua"/>
        </w:rPr>
        <w:t xml:space="preserve"> een permanente plaats </w:t>
      </w:r>
      <w:r w:rsidR="00736524">
        <w:rPr>
          <w:rFonts w:ascii="Book Antiqua" w:hAnsi="Book Antiqua"/>
        </w:rPr>
        <w:t>in</w:t>
      </w:r>
      <w:r w:rsidR="00A543CD">
        <w:rPr>
          <w:rFonts w:ascii="Book Antiqua" w:hAnsi="Book Antiqua"/>
        </w:rPr>
        <w:t xml:space="preserve"> de toekomst, in geval de ondergrond van het monument doorverkocht wordt aan nieuwe eigenaren. Zolang er nog geen uitspraak is over de toekomst van de kerk blijft het </w:t>
      </w:r>
      <w:r w:rsidR="00FB7F0C">
        <w:rPr>
          <w:rFonts w:ascii="Book Antiqua" w:hAnsi="Book Antiqua"/>
        </w:rPr>
        <w:t xml:space="preserve">monument </w:t>
      </w:r>
      <w:r w:rsidR="00A543CD">
        <w:rPr>
          <w:rFonts w:ascii="Book Antiqua" w:hAnsi="Book Antiqua"/>
        </w:rPr>
        <w:t>bevestigd aan de muur en toegankelijk voor herdenkingen.</w:t>
      </w:r>
    </w:p>
    <w:p w14:paraId="196F4B14" w14:textId="2B0E5D5B" w:rsidR="002B0995" w:rsidRDefault="002B0995" w:rsidP="00C95066">
      <w:pPr>
        <w:spacing w:after="0" w:line="240" w:lineRule="auto"/>
        <w:ind w:left="705" w:hanging="705"/>
        <w:jc w:val="both"/>
        <w:rPr>
          <w:rFonts w:ascii="Book Antiqua" w:hAnsi="Book Antiqua"/>
        </w:rPr>
      </w:pPr>
      <w:r>
        <w:rPr>
          <w:rFonts w:ascii="Book Antiqua" w:hAnsi="Book Antiqua"/>
          <w:b/>
          <w:bCs/>
        </w:rPr>
        <w:t>Ad.6.</w:t>
      </w:r>
      <w:r>
        <w:rPr>
          <w:rFonts w:ascii="Book Antiqua" w:hAnsi="Book Antiqua"/>
          <w:b/>
          <w:bCs/>
        </w:rPr>
        <w:tab/>
      </w:r>
      <w:r>
        <w:rPr>
          <w:rFonts w:ascii="Book Antiqua" w:hAnsi="Book Antiqua"/>
        </w:rPr>
        <w:t>Aftredend kascontrolecommissielid is Hemmie Bouwman. De nieuwe commissie wordt gevormd door Ruud Maters en George Visser. Reservelid is Geert Visser. De voorzitter dankt de commissieleden voor hun diensten.</w:t>
      </w:r>
    </w:p>
    <w:p w14:paraId="61203A82" w14:textId="49BF5F82" w:rsidR="002B0995" w:rsidRDefault="002B0995" w:rsidP="00C95066">
      <w:pPr>
        <w:spacing w:after="0" w:line="240" w:lineRule="auto"/>
        <w:ind w:left="705" w:hanging="705"/>
        <w:jc w:val="both"/>
        <w:rPr>
          <w:rFonts w:ascii="Book Antiqua" w:hAnsi="Book Antiqua"/>
        </w:rPr>
      </w:pPr>
      <w:r>
        <w:rPr>
          <w:rFonts w:ascii="Book Antiqua" w:hAnsi="Book Antiqua"/>
          <w:b/>
          <w:bCs/>
        </w:rPr>
        <w:t>Ad.7.</w:t>
      </w:r>
      <w:r>
        <w:rPr>
          <w:rFonts w:ascii="Book Antiqua" w:hAnsi="Book Antiqua"/>
          <w:b/>
          <w:bCs/>
        </w:rPr>
        <w:tab/>
      </w:r>
      <w:r w:rsidRPr="00923D64">
        <w:rPr>
          <w:rFonts w:ascii="Book Antiqua" w:hAnsi="Book Antiqua"/>
        </w:rPr>
        <w:t xml:space="preserve">Aftredend en herkiesbaar bestuurslid is Lenie </w:t>
      </w:r>
      <w:r w:rsidR="00923D64" w:rsidRPr="00923D64">
        <w:rPr>
          <w:rFonts w:ascii="Book Antiqua" w:hAnsi="Book Antiqua"/>
        </w:rPr>
        <w:t>Pelkman.</w:t>
      </w:r>
      <w:r w:rsidR="00923D64">
        <w:rPr>
          <w:rFonts w:ascii="Book Antiqua" w:hAnsi="Book Antiqua"/>
        </w:rPr>
        <w:t xml:space="preserve"> Zij wordt herkozen voor een nieuwe termijn.</w:t>
      </w:r>
    </w:p>
    <w:p w14:paraId="4DBFE9C0" w14:textId="26B1DFB0" w:rsidR="00923D64" w:rsidRDefault="00923D64" w:rsidP="00C95066">
      <w:pPr>
        <w:spacing w:after="0" w:line="240" w:lineRule="auto"/>
        <w:ind w:left="705" w:hanging="705"/>
        <w:jc w:val="both"/>
        <w:rPr>
          <w:rFonts w:ascii="Book Antiqua" w:hAnsi="Book Antiqua"/>
        </w:rPr>
      </w:pPr>
      <w:r w:rsidRPr="00923D64">
        <w:rPr>
          <w:rFonts w:ascii="Book Antiqua" w:hAnsi="Book Antiqua"/>
          <w:b/>
          <w:bCs/>
        </w:rPr>
        <w:t>Ad.8.</w:t>
      </w:r>
      <w:r>
        <w:rPr>
          <w:rFonts w:ascii="Book Antiqua" w:hAnsi="Book Antiqua"/>
          <w:b/>
          <w:bCs/>
        </w:rPr>
        <w:tab/>
      </w:r>
      <w:r>
        <w:rPr>
          <w:rFonts w:ascii="Book Antiqua" w:hAnsi="Book Antiqua"/>
        </w:rPr>
        <w:t>De voorzitter stelt twee nieuwe bestuursleden voor aan de aanwezigen. Frans Heebink zal Bert gaan vervangen als penningmeester. Marianne Hendricks-Swinkels treedt aan als bestuurslid. De voorzitter heet he</w:t>
      </w:r>
      <w:r w:rsidR="00FB4601">
        <w:rPr>
          <w:rFonts w:ascii="Book Antiqua" w:hAnsi="Book Antiqua"/>
        </w:rPr>
        <w:t>n</w:t>
      </w:r>
      <w:r>
        <w:rPr>
          <w:rFonts w:ascii="Book Antiqua" w:hAnsi="Book Antiqua"/>
        </w:rPr>
        <w:t xml:space="preserve"> van harte welkom in het bestuur.</w:t>
      </w:r>
    </w:p>
    <w:p w14:paraId="24A100FD" w14:textId="24AFA6E2" w:rsidR="00923D64" w:rsidRDefault="00923D64" w:rsidP="00C95066">
      <w:pPr>
        <w:spacing w:after="0" w:line="240" w:lineRule="auto"/>
        <w:ind w:left="705" w:hanging="705"/>
        <w:jc w:val="both"/>
        <w:rPr>
          <w:rFonts w:ascii="Book Antiqua" w:hAnsi="Book Antiqua"/>
        </w:rPr>
      </w:pPr>
      <w:r w:rsidRPr="00923D64">
        <w:rPr>
          <w:rFonts w:ascii="Book Antiqua" w:hAnsi="Book Antiqua"/>
          <w:b/>
          <w:bCs/>
        </w:rPr>
        <w:t>Ad.9.</w:t>
      </w:r>
      <w:r w:rsidR="00DB16ED">
        <w:rPr>
          <w:rFonts w:ascii="Book Antiqua" w:hAnsi="Book Antiqua"/>
          <w:b/>
          <w:bCs/>
        </w:rPr>
        <w:t>a.</w:t>
      </w:r>
      <w:r>
        <w:rPr>
          <w:rFonts w:ascii="Book Antiqua" w:hAnsi="Book Antiqua"/>
          <w:b/>
          <w:bCs/>
        </w:rPr>
        <w:tab/>
      </w:r>
      <w:r w:rsidRPr="00923D64">
        <w:rPr>
          <w:rFonts w:ascii="Book Antiqua" w:hAnsi="Book Antiqua"/>
        </w:rPr>
        <w:t>De voorzitter</w:t>
      </w:r>
      <w:r>
        <w:rPr>
          <w:rFonts w:ascii="Book Antiqua" w:hAnsi="Book Antiqua"/>
          <w:b/>
          <w:bCs/>
        </w:rPr>
        <w:t xml:space="preserve"> </w:t>
      </w:r>
      <w:r w:rsidR="00FB4601" w:rsidRPr="00FB4601">
        <w:rPr>
          <w:rFonts w:ascii="Book Antiqua" w:hAnsi="Book Antiqua"/>
        </w:rPr>
        <w:t xml:space="preserve">deelt mee dat </w:t>
      </w:r>
      <w:r w:rsidR="00FB4601">
        <w:rPr>
          <w:rFonts w:ascii="Book Antiqua" w:hAnsi="Book Antiqua"/>
        </w:rPr>
        <w:t xml:space="preserve">de HKA </w:t>
      </w:r>
      <w:r w:rsidR="00FB4601" w:rsidRPr="00FB4601">
        <w:rPr>
          <w:rFonts w:ascii="Book Antiqua" w:hAnsi="Book Antiqua"/>
        </w:rPr>
        <w:t>naar aanleiding van verscherpte</w:t>
      </w:r>
      <w:r w:rsidR="00FB4601">
        <w:rPr>
          <w:rFonts w:ascii="Book Antiqua" w:hAnsi="Book Antiqua"/>
        </w:rPr>
        <w:t xml:space="preserve"> Europese regels voor bestuurdersverantwoordelijkheid een Bestuurs- en Bedrijfsaansprakelijkheidsverzekering heeft afgesloten met ingang van 2023. </w:t>
      </w:r>
      <w:r w:rsidR="00DB16ED">
        <w:rPr>
          <w:rFonts w:ascii="Book Antiqua" w:hAnsi="Book Antiqua"/>
        </w:rPr>
        <w:t>Ook wordt het Huishoudelijk Reglement daar waar nodig aangepast aan de vorig jaar gewijzigde Statuten.</w:t>
      </w:r>
    </w:p>
    <w:p w14:paraId="0A813851" w14:textId="20555724" w:rsidR="00DB16ED" w:rsidRDefault="00DB16ED" w:rsidP="00C95066">
      <w:pPr>
        <w:spacing w:after="0" w:line="240" w:lineRule="auto"/>
        <w:ind w:left="705" w:hanging="705"/>
        <w:jc w:val="both"/>
        <w:rPr>
          <w:rFonts w:ascii="Book Antiqua" w:hAnsi="Book Antiqua"/>
        </w:rPr>
      </w:pPr>
      <w:r>
        <w:rPr>
          <w:rFonts w:ascii="Book Antiqua" w:hAnsi="Book Antiqua"/>
          <w:b/>
          <w:bCs/>
        </w:rPr>
        <w:t xml:space="preserve">         b.</w:t>
      </w:r>
      <w:r>
        <w:rPr>
          <w:rFonts w:ascii="Book Antiqua" w:hAnsi="Book Antiqua"/>
          <w:b/>
          <w:bCs/>
        </w:rPr>
        <w:tab/>
      </w:r>
      <w:r w:rsidRPr="00DB16ED">
        <w:rPr>
          <w:rFonts w:ascii="Book Antiqua" w:hAnsi="Book Antiqua"/>
        </w:rPr>
        <w:t xml:space="preserve">Voorts </w:t>
      </w:r>
      <w:r>
        <w:rPr>
          <w:rFonts w:ascii="Book Antiqua" w:hAnsi="Book Antiqua"/>
        </w:rPr>
        <w:t>zal er binnenkort een bijeenkomst worden gepland voor de actieve deelnemers.</w:t>
      </w:r>
    </w:p>
    <w:p w14:paraId="06496C42" w14:textId="73F900B0" w:rsidR="00DB16ED" w:rsidRDefault="00DB16ED" w:rsidP="00C95066">
      <w:pPr>
        <w:spacing w:after="0" w:line="240" w:lineRule="auto"/>
        <w:ind w:left="705" w:hanging="705"/>
        <w:jc w:val="both"/>
        <w:rPr>
          <w:rFonts w:ascii="Book Antiqua" w:hAnsi="Book Antiqua"/>
        </w:rPr>
      </w:pPr>
      <w:r>
        <w:rPr>
          <w:rFonts w:ascii="Book Antiqua" w:hAnsi="Book Antiqua"/>
        </w:rPr>
        <w:t xml:space="preserve">         </w:t>
      </w:r>
      <w:r>
        <w:rPr>
          <w:rFonts w:ascii="Book Antiqua" w:hAnsi="Book Antiqua"/>
          <w:b/>
          <w:bCs/>
        </w:rPr>
        <w:t>c.</w:t>
      </w:r>
      <w:r>
        <w:rPr>
          <w:rFonts w:ascii="Book Antiqua" w:hAnsi="Book Antiqua"/>
        </w:rPr>
        <w:tab/>
        <w:t>Met de gemeente Lingewaard</w:t>
      </w:r>
      <w:r w:rsidR="00943FB3">
        <w:rPr>
          <w:rFonts w:ascii="Book Antiqua" w:hAnsi="Book Antiqua"/>
        </w:rPr>
        <w:t xml:space="preserve"> en de Wabo Research WO2 lopen gesprekken over het plaatsen van een plaquette op de plaats waar het Duitse vliegtuig is geborgen. Voorgesteld is deze plaquette in dezelfde stijl uit te voeren als de plaquettes in de route van het Ommetje Historisch Angeren en deze dan op te nemen in een nog uit te zetten fietsroute langs historische punten in de omgeving van Angeren.</w:t>
      </w:r>
    </w:p>
    <w:p w14:paraId="329C4B50" w14:textId="021727E9" w:rsidR="00943FB3" w:rsidRDefault="00943FB3" w:rsidP="00C95066">
      <w:pPr>
        <w:spacing w:after="0" w:line="240" w:lineRule="auto"/>
        <w:ind w:left="705" w:hanging="705"/>
        <w:jc w:val="both"/>
        <w:rPr>
          <w:rFonts w:ascii="Book Antiqua" w:hAnsi="Book Antiqua"/>
        </w:rPr>
      </w:pPr>
      <w:r>
        <w:rPr>
          <w:rFonts w:ascii="Book Antiqua" w:hAnsi="Book Antiqua"/>
          <w:b/>
          <w:bCs/>
        </w:rPr>
        <w:t xml:space="preserve">         d.</w:t>
      </w:r>
      <w:r>
        <w:rPr>
          <w:rFonts w:ascii="Book Antiqua" w:hAnsi="Book Antiqua"/>
        </w:rPr>
        <w:tab/>
      </w:r>
      <w:r>
        <w:rPr>
          <w:rFonts w:ascii="Book Antiqua" w:hAnsi="Book Antiqua"/>
        </w:rPr>
        <w:tab/>
        <w:t xml:space="preserve">De voorzitter deelt mee dat de HKA voornemens is de jaarlijkse bijdrage van € 11,00 met ingang van 2024 te verhogen naar € 12,00. De verhoging is noodzakelijk om in de toekomst de </w:t>
      </w:r>
      <w:r w:rsidR="00FB7F0C">
        <w:rPr>
          <w:rFonts w:ascii="Book Antiqua" w:hAnsi="Book Antiqua"/>
        </w:rPr>
        <w:t xml:space="preserve">kosten voor de </w:t>
      </w:r>
      <w:r>
        <w:rPr>
          <w:rFonts w:ascii="Book Antiqua" w:hAnsi="Book Antiqua"/>
        </w:rPr>
        <w:t xml:space="preserve">stijgende </w:t>
      </w:r>
      <w:r w:rsidR="00B175DF">
        <w:rPr>
          <w:rFonts w:ascii="Book Antiqua" w:hAnsi="Book Antiqua"/>
        </w:rPr>
        <w:t>vaste lasten en voor bestaande en nieuwe activiteiten op te vangen.</w:t>
      </w:r>
    </w:p>
    <w:p w14:paraId="5CF33AF7" w14:textId="77777777" w:rsidR="00B750F7" w:rsidRDefault="00B750F7" w:rsidP="00B750F7">
      <w:pPr>
        <w:spacing w:after="0" w:line="240" w:lineRule="auto"/>
        <w:ind w:left="705" w:hanging="705"/>
        <w:jc w:val="both"/>
        <w:rPr>
          <w:rFonts w:ascii="Book Antiqua" w:hAnsi="Book Antiqua"/>
        </w:rPr>
      </w:pPr>
      <w:r>
        <w:rPr>
          <w:rFonts w:ascii="Book Antiqua" w:hAnsi="Book Antiqua"/>
          <w:b/>
          <w:bCs/>
        </w:rPr>
        <w:t>Ad.10.</w:t>
      </w:r>
      <w:r>
        <w:rPr>
          <w:rFonts w:ascii="Book Antiqua" w:hAnsi="Book Antiqua"/>
          <w:b/>
          <w:bCs/>
        </w:rPr>
        <w:tab/>
      </w:r>
      <w:r w:rsidRPr="00B750F7">
        <w:rPr>
          <w:rFonts w:ascii="Book Antiqua" w:hAnsi="Book Antiqua"/>
        </w:rPr>
        <w:t>Van de rondvraag wordt geen gebruik gemaakt.</w:t>
      </w:r>
      <w:r>
        <w:rPr>
          <w:rFonts w:ascii="Book Antiqua" w:hAnsi="Book Antiqua"/>
        </w:rPr>
        <w:t xml:space="preserve"> </w:t>
      </w:r>
    </w:p>
    <w:p w14:paraId="41A77FD7" w14:textId="77777777" w:rsidR="00B750F7" w:rsidRPr="00B750F7" w:rsidRDefault="00B750F7" w:rsidP="00C95066">
      <w:pPr>
        <w:spacing w:after="0" w:line="240" w:lineRule="auto"/>
        <w:ind w:left="705" w:hanging="705"/>
        <w:jc w:val="both"/>
        <w:rPr>
          <w:rFonts w:ascii="Book Antiqua" w:hAnsi="Book Antiqua"/>
          <w:b/>
          <w:bCs/>
          <w:sz w:val="16"/>
          <w:szCs w:val="16"/>
        </w:rPr>
      </w:pPr>
    </w:p>
    <w:p w14:paraId="32E337E5" w14:textId="51E025CF" w:rsidR="00B175DF" w:rsidRDefault="00B175DF" w:rsidP="00B750F7">
      <w:pPr>
        <w:spacing w:after="0" w:line="240" w:lineRule="auto"/>
        <w:jc w:val="both"/>
        <w:rPr>
          <w:rFonts w:ascii="Book Antiqua" w:hAnsi="Book Antiqua"/>
        </w:rPr>
      </w:pPr>
      <w:r>
        <w:rPr>
          <w:rFonts w:ascii="Book Antiqua" w:hAnsi="Book Antiqua"/>
          <w:b/>
          <w:bCs/>
        </w:rPr>
        <w:t>Pauze</w:t>
      </w:r>
      <w:r>
        <w:rPr>
          <w:rFonts w:ascii="Book Antiqua" w:hAnsi="Book Antiqua"/>
          <w:b/>
          <w:bCs/>
        </w:rPr>
        <w:tab/>
      </w:r>
    </w:p>
    <w:p w14:paraId="30CB20F0" w14:textId="528FF30B" w:rsidR="00B175DF" w:rsidRDefault="00B175DF" w:rsidP="00C95066">
      <w:pPr>
        <w:spacing w:after="0" w:line="240" w:lineRule="auto"/>
        <w:ind w:left="705" w:hanging="705"/>
        <w:jc w:val="both"/>
        <w:rPr>
          <w:rFonts w:ascii="Book Antiqua" w:hAnsi="Book Antiqua"/>
        </w:rPr>
      </w:pPr>
      <w:r>
        <w:rPr>
          <w:rFonts w:ascii="Book Antiqua" w:hAnsi="Book Antiqua"/>
        </w:rPr>
        <w:tab/>
        <w:t xml:space="preserve">Na de pauze houdt landschap historicus Ferdinand van Hemmen een </w:t>
      </w:r>
      <w:r w:rsidR="00375D9A">
        <w:rPr>
          <w:rFonts w:ascii="Book Antiqua" w:hAnsi="Book Antiqua"/>
        </w:rPr>
        <w:t>interessante</w:t>
      </w:r>
      <w:r>
        <w:rPr>
          <w:rFonts w:ascii="Book Antiqua" w:hAnsi="Book Antiqua"/>
        </w:rPr>
        <w:t xml:space="preserve"> lezing over het fraaie dijklandschap van Angeren en omgeving. De aanwezigen luisteren geboeid naar zijn enthousiaste uiteenzetting </w:t>
      </w:r>
      <w:r w:rsidR="00375D9A">
        <w:rPr>
          <w:rFonts w:ascii="Book Antiqua" w:hAnsi="Book Antiqua"/>
        </w:rPr>
        <w:t>over</w:t>
      </w:r>
      <w:r>
        <w:rPr>
          <w:rFonts w:ascii="Book Antiqua" w:hAnsi="Book Antiqua"/>
        </w:rPr>
        <w:t xml:space="preserve"> het ontstaan van </w:t>
      </w:r>
      <w:r w:rsidR="00375D9A">
        <w:rPr>
          <w:rFonts w:ascii="Book Antiqua" w:hAnsi="Book Antiqua"/>
        </w:rPr>
        <w:t xml:space="preserve">het landschap </w:t>
      </w:r>
      <w:r>
        <w:rPr>
          <w:rFonts w:ascii="Book Antiqua" w:hAnsi="Book Antiqua"/>
        </w:rPr>
        <w:t>en de ontwikkeling</w:t>
      </w:r>
      <w:r w:rsidR="00375D9A">
        <w:rPr>
          <w:rFonts w:ascii="Book Antiqua" w:hAnsi="Book Antiqua"/>
        </w:rPr>
        <w:t xml:space="preserve"> en het belang van de dijken in onze rivierdelta</w:t>
      </w:r>
      <w:r>
        <w:rPr>
          <w:rFonts w:ascii="Book Antiqua" w:hAnsi="Book Antiqua"/>
        </w:rPr>
        <w:t>.</w:t>
      </w:r>
    </w:p>
    <w:p w14:paraId="00DC6C07" w14:textId="77777777" w:rsidR="00B750F7" w:rsidRPr="00B750F7" w:rsidRDefault="00B750F7" w:rsidP="00B750F7">
      <w:pPr>
        <w:spacing w:after="0" w:line="240" w:lineRule="auto"/>
        <w:jc w:val="both"/>
        <w:rPr>
          <w:rFonts w:ascii="Book Antiqua" w:hAnsi="Book Antiqua"/>
          <w:sz w:val="16"/>
          <w:szCs w:val="16"/>
        </w:rPr>
      </w:pPr>
    </w:p>
    <w:p w14:paraId="685584EA" w14:textId="7234B0FA" w:rsidR="00375D9A" w:rsidRPr="00375D9A" w:rsidRDefault="00B750F7" w:rsidP="00B750F7">
      <w:pPr>
        <w:spacing w:after="0" w:line="240" w:lineRule="auto"/>
        <w:jc w:val="both"/>
        <w:rPr>
          <w:rFonts w:ascii="Book Antiqua" w:hAnsi="Book Antiqua"/>
        </w:rPr>
      </w:pPr>
      <w:r>
        <w:rPr>
          <w:rFonts w:ascii="Book Antiqua" w:hAnsi="Book Antiqua"/>
          <w:b/>
          <w:bCs/>
        </w:rPr>
        <w:t>Ad.11.</w:t>
      </w:r>
      <w:r>
        <w:rPr>
          <w:rFonts w:ascii="Book Antiqua" w:hAnsi="Book Antiqua"/>
          <w:b/>
          <w:bCs/>
        </w:rPr>
        <w:tab/>
      </w:r>
      <w:r w:rsidR="00375D9A" w:rsidRPr="00B750F7">
        <w:rPr>
          <w:rFonts w:ascii="Book Antiqua" w:hAnsi="Book Antiqua"/>
        </w:rPr>
        <w:t>De voorzitter dankt de aanwezigen voor hun komst, Ferdinand van Hemmen voor zijn</w:t>
      </w:r>
      <w:r w:rsidR="00375D9A">
        <w:rPr>
          <w:rFonts w:ascii="Book Antiqua" w:hAnsi="Book Antiqua"/>
        </w:rPr>
        <w:t xml:space="preserve"> </w:t>
      </w:r>
    </w:p>
    <w:p w14:paraId="6D9A53EE" w14:textId="5DC35392" w:rsidR="00854E16" w:rsidRPr="00E55327" w:rsidRDefault="00375D9A" w:rsidP="00375D9A">
      <w:pPr>
        <w:spacing w:after="0" w:line="240" w:lineRule="auto"/>
        <w:ind w:left="705" w:hanging="705"/>
        <w:jc w:val="both"/>
        <w:rPr>
          <w:rFonts w:ascii="Book Antiqua" w:hAnsi="Book Antiqua"/>
        </w:rPr>
      </w:pPr>
      <w:r>
        <w:rPr>
          <w:rFonts w:ascii="Book Antiqua" w:hAnsi="Book Antiqua"/>
        </w:rPr>
        <w:tab/>
        <w:t>boeiende lezing en sluit de vergadering om 22.30 uur.</w:t>
      </w:r>
      <w:r w:rsidR="00B750F7">
        <w:rPr>
          <w:rFonts w:ascii="Book Antiqua" w:hAnsi="Book Antiqua"/>
        </w:rPr>
        <w:t xml:space="preserve"> </w:t>
      </w:r>
    </w:p>
    <w:sectPr w:rsidR="00854E16" w:rsidRPr="00E55327" w:rsidSect="00B175DF">
      <w:footerReference w:type="default" r:id="rId9"/>
      <w:pgSz w:w="11906" w:h="16838"/>
      <w:pgMar w:top="142" w:right="1274" w:bottom="1417"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5E72" w14:textId="77777777" w:rsidR="00D03C3B" w:rsidRDefault="00D03C3B" w:rsidP="001F4234">
      <w:pPr>
        <w:spacing w:after="0" w:line="240" w:lineRule="auto"/>
      </w:pPr>
      <w:r>
        <w:separator/>
      </w:r>
    </w:p>
  </w:endnote>
  <w:endnote w:type="continuationSeparator" w:id="0">
    <w:p w14:paraId="1359980D" w14:textId="77777777" w:rsidR="00D03C3B" w:rsidRDefault="00D03C3B" w:rsidP="001F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912A" w14:textId="77777777" w:rsidR="001F4234" w:rsidRPr="00A724F0" w:rsidRDefault="001F4234">
    <w:pPr>
      <w:pStyle w:val="Voettekst"/>
      <w:rPr>
        <w:rFonts w:ascii="Book Antiqua" w:hAnsi="Book Antiqua"/>
        <w:color w:val="000000" w:themeColor="text1"/>
        <w:sz w:val="20"/>
        <w:szCs w:val="20"/>
      </w:rPr>
    </w:pPr>
    <w:r w:rsidRPr="00A724F0">
      <w:rPr>
        <w:rFonts w:ascii="Book Antiqua" w:hAnsi="Book Antiqua"/>
        <w:color w:val="000000" w:themeColor="text1"/>
        <w:sz w:val="20"/>
        <w:szCs w:val="20"/>
      </w:rPr>
      <w:t>Stichting Historische Kring Angeren</w:t>
    </w:r>
    <w:r w:rsidR="00344660">
      <w:rPr>
        <w:rFonts w:ascii="Book Antiqua" w:hAnsi="Book Antiqua"/>
        <w:color w:val="000000" w:themeColor="text1"/>
        <w:sz w:val="20"/>
        <w:szCs w:val="20"/>
      </w:rPr>
      <w:t xml:space="preserve">                                                    T</w:t>
    </w:r>
    <w:r w:rsidR="00344660" w:rsidRPr="00344660">
      <w:rPr>
        <w:rFonts w:ascii="Book Antiqua" w:hAnsi="Book Antiqua"/>
        <w:color w:val="000000" w:themeColor="text1"/>
        <w:sz w:val="20"/>
        <w:szCs w:val="20"/>
      </w:rPr>
      <w:t>el.: 026-3252950</w:t>
    </w:r>
  </w:p>
  <w:p w14:paraId="0A66019B" w14:textId="77777777" w:rsidR="001F4234" w:rsidRDefault="001F4234" w:rsidP="00A724F0">
    <w:pPr>
      <w:pStyle w:val="Voettekst"/>
      <w:rPr>
        <w:rFonts w:ascii="Book Antiqua" w:hAnsi="Book Antiqua"/>
        <w:color w:val="000000" w:themeColor="text1"/>
        <w:sz w:val="20"/>
        <w:szCs w:val="20"/>
      </w:rPr>
    </w:pPr>
    <w:r w:rsidRPr="00A724F0">
      <w:rPr>
        <w:rFonts w:ascii="Book Antiqua" w:hAnsi="Book Antiqua"/>
        <w:color w:val="000000" w:themeColor="text1"/>
        <w:sz w:val="20"/>
        <w:szCs w:val="20"/>
      </w:rPr>
      <w:t>Secretariaat: Emmastraat 41,</w:t>
    </w:r>
    <w:r w:rsidR="00344660">
      <w:rPr>
        <w:rFonts w:ascii="Book Antiqua" w:hAnsi="Book Antiqua"/>
        <w:color w:val="000000" w:themeColor="text1"/>
        <w:sz w:val="20"/>
        <w:szCs w:val="20"/>
      </w:rPr>
      <w:tab/>
      <w:t xml:space="preserve">                                     </w:t>
    </w:r>
    <w:r w:rsidRPr="00344660">
      <w:rPr>
        <w:rFonts w:ascii="Book Antiqua" w:hAnsi="Book Antiqua"/>
        <w:color w:val="000000" w:themeColor="text1"/>
        <w:sz w:val="20"/>
        <w:szCs w:val="20"/>
      </w:rPr>
      <w:t xml:space="preserve">  </w:t>
    </w:r>
    <w:r w:rsidR="00344660">
      <w:rPr>
        <w:rFonts w:ascii="Book Antiqua" w:hAnsi="Book Antiqua"/>
        <w:color w:val="000000" w:themeColor="text1"/>
        <w:sz w:val="20"/>
        <w:szCs w:val="20"/>
      </w:rPr>
      <w:t xml:space="preserve">                            E</w:t>
    </w:r>
    <w:r w:rsidR="00D74E63">
      <w:rPr>
        <w:rFonts w:ascii="Book Antiqua" w:hAnsi="Book Antiqua"/>
        <w:color w:val="000000" w:themeColor="text1"/>
        <w:sz w:val="20"/>
        <w:szCs w:val="20"/>
      </w:rPr>
      <w:t>-</w:t>
    </w:r>
    <w:r w:rsidR="00344660">
      <w:rPr>
        <w:rFonts w:ascii="Book Antiqua" w:hAnsi="Book Antiqua"/>
        <w:color w:val="000000" w:themeColor="text1"/>
        <w:sz w:val="20"/>
        <w:szCs w:val="20"/>
      </w:rPr>
      <w:t xml:space="preserve">mail: hkasecretariaat@gmail.com                                                                          </w:t>
    </w:r>
    <w:r w:rsidRPr="00344660">
      <w:rPr>
        <w:rFonts w:ascii="Book Antiqua" w:hAnsi="Book Antiqua"/>
        <w:color w:val="000000" w:themeColor="text1"/>
        <w:sz w:val="20"/>
        <w:szCs w:val="20"/>
      </w:rPr>
      <w:t xml:space="preserve"> </w:t>
    </w:r>
    <w:r w:rsidR="00344660" w:rsidRPr="00344660">
      <w:rPr>
        <w:rFonts w:ascii="Book Antiqua" w:hAnsi="Book Antiqua"/>
        <w:color w:val="000000" w:themeColor="text1"/>
        <w:sz w:val="20"/>
        <w:szCs w:val="20"/>
      </w:rPr>
      <w:t>6687 BP Angeren</w:t>
    </w:r>
    <w:r w:rsidR="00344660">
      <w:rPr>
        <w:rFonts w:ascii="Book Antiqua" w:hAnsi="Book Antiqua"/>
        <w:color w:val="000000" w:themeColor="text1"/>
        <w:sz w:val="20"/>
        <w:szCs w:val="20"/>
      </w:rPr>
      <w:tab/>
      <w:t xml:space="preserve">                                                                                       Banknr</w:t>
    </w:r>
    <w:r w:rsidRPr="00344660">
      <w:rPr>
        <w:rFonts w:ascii="Book Antiqua" w:hAnsi="Book Antiqua"/>
        <w:color w:val="000000" w:themeColor="text1"/>
        <w:sz w:val="20"/>
        <w:szCs w:val="20"/>
      </w:rPr>
      <w:t>: NL61 RABO 0167 9552 33</w:t>
    </w:r>
  </w:p>
  <w:p w14:paraId="065848D7" w14:textId="77777777" w:rsidR="00344660" w:rsidRPr="00344660" w:rsidRDefault="00344660" w:rsidP="00A724F0">
    <w:pPr>
      <w:pStyle w:val="Voettekst"/>
      <w:rPr>
        <w:rFonts w:ascii="Book Antiqua" w:hAnsi="Book Antiqua"/>
        <w:color w:val="000000" w:themeColor="text1"/>
        <w:sz w:val="20"/>
        <w:szCs w:val="20"/>
      </w:rPr>
    </w:pPr>
    <w:r>
      <w:rPr>
        <w:rFonts w:ascii="Book Antiqua" w:hAnsi="Book Antiqua"/>
        <w:color w:val="000000" w:themeColor="text1"/>
        <w:sz w:val="20"/>
        <w:szCs w:val="20"/>
      </w:rPr>
      <w:tab/>
      <w:t xml:space="preserve">                              </w:t>
    </w:r>
    <w:r w:rsidRPr="00344660">
      <w:rPr>
        <w:rFonts w:ascii="Book Antiqua" w:hAnsi="Book Antiqua"/>
        <w:color w:val="000000" w:themeColor="text1"/>
        <w:sz w:val="20"/>
        <w:szCs w:val="20"/>
      </w:rPr>
      <w:t xml:space="preserve">  </w:t>
    </w:r>
    <w:r>
      <w:rPr>
        <w:rFonts w:ascii="Book Antiqua" w:hAnsi="Book Antiqua"/>
        <w:color w:val="000000" w:themeColor="text1"/>
        <w:sz w:val="20"/>
        <w:szCs w:val="20"/>
      </w:rPr>
      <w:t xml:space="preserve">                  </w:t>
    </w:r>
    <w:r w:rsidR="008732EF">
      <w:rPr>
        <w:rFonts w:ascii="Book Antiqua" w:hAnsi="Book Antiqua"/>
        <w:color w:val="000000" w:themeColor="text1"/>
        <w:sz w:val="20"/>
        <w:szCs w:val="20"/>
      </w:rPr>
      <w:t xml:space="preserve">                              KvK: 53913434</w:t>
    </w:r>
    <w:r w:rsidRPr="00344660">
      <w:rPr>
        <w:rFonts w:ascii="Book Antiqua" w:hAnsi="Book Antiqua"/>
        <w:color w:val="000000" w:themeColor="text1"/>
        <w:sz w:val="20"/>
        <w:szCs w:val="20"/>
      </w:rPr>
      <w:t xml:space="preserve"> </w:t>
    </w:r>
  </w:p>
  <w:p w14:paraId="03EF160F" w14:textId="77777777" w:rsidR="001F4234" w:rsidRPr="00344660" w:rsidRDefault="001F4234">
    <w:pPr>
      <w:pStyle w:val="Voettekst"/>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5D35" w14:textId="77777777" w:rsidR="00D03C3B" w:rsidRDefault="00D03C3B" w:rsidP="001F4234">
      <w:pPr>
        <w:spacing w:after="0" w:line="240" w:lineRule="auto"/>
      </w:pPr>
      <w:r>
        <w:separator/>
      </w:r>
    </w:p>
  </w:footnote>
  <w:footnote w:type="continuationSeparator" w:id="0">
    <w:p w14:paraId="4DAC2F6D" w14:textId="77777777" w:rsidR="00D03C3B" w:rsidRDefault="00D03C3B" w:rsidP="001F4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087"/>
    <w:multiLevelType w:val="hybridMultilevel"/>
    <w:tmpl w:val="04F0C448"/>
    <w:lvl w:ilvl="0" w:tplc="63D2F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43884"/>
    <w:multiLevelType w:val="hybridMultilevel"/>
    <w:tmpl w:val="52C60C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3F74CC"/>
    <w:multiLevelType w:val="hybridMultilevel"/>
    <w:tmpl w:val="1C2C3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15459E"/>
    <w:multiLevelType w:val="hybridMultilevel"/>
    <w:tmpl w:val="E990F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DF1AFB"/>
    <w:multiLevelType w:val="hybridMultilevel"/>
    <w:tmpl w:val="D58CE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573D9C"/>
    <w:multiLevelType w:val="hybridMultilevel"/>
    <w:tmpl w:val="25382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616ED5"/>
    <w:multiLevelType w:val="hybridMultilevel"/>
    <w:tmpl w:val="4686E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0632E56"/>
    <w:multiLevelType w:val="hybridMultilevel"/>
    <w:tmpl w:val="CB60A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2DE4EA9"/>
    <w:multiLevelType w:val="hybridMultilevel"/>
    <w:tmpl w:val="459E335C"/>
    <w:lvl w:ilvl="0" w:tplc="0AD26CEC">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DF617A"/>
    <w:multiLevelType w:val="hybridMultilevel"/>
    <w:tmpl w:val="85AA2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F66A94"/>
    <w:multiLevelType w:val="hybridMultilevel"/>
    <w:tmpl w:val="4B22E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E56717"/>
    <w:multiLevelType w:val="hybridMultilevel"/>
    <w:tmpl w:val="380A4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962EC7"/>
    <w:multiLevelType w:val="hybridMultilevel"/>
    <w:tmpl w:val="9E42B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9C1F54"/>
    <w:multiLevelType w:val="hybridMultilevel"/>
    <w:tmpl w:val="93BAD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A31798"/>
    <w:multiLevelType w:val="hybridMultilevel"/>
    <w:tmpl w:val="ABF09B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9563335">
    <w:abstractNumId w:val="0"/>
  </w:num>
  <w:num w:numId="2" w16cid:durableId="2084522933">
    <w:abstractNumId w:val="7"/>
  </w:num>
  <w:num w:numId="3" w16cid:durableId="539979313">
    <w:abstractNumId w:val="9"/>
  </w:num>
  <w:num w:numId="4" w16cid:durableId="132068369">
    <w:abstractNumId w:val="12"/>
  </w:num>
  <w:num w:numId="5" w16cid:durableId="1111321015">
    <w:abstractNumId w:val="10"/>
  </w:num>
  <w:num w:numId="6" w16cid:durableId="1585215690">
    <w:abstractNumId w:val="1"/>
  </w:num>
  <w:num w:numId="7" w16cid:durableId="1143306782">
    <w:abstractNumId w:val="3"/>
  </w:num>
  <w:num w:numId="8" w16cid:durableId="1901282907">
    <w:abstractNumId w:val="13"/>
  </w:num>
  <w:num w:numId="9" w16cid:durableId="1830435732">
    <w:abstractNumId w:val="14"/>
  </w:num>
  <w:num w:numId="10" w16cid:durableId="1297877656">
    <w:abstractNumId w:val="11"/>
  </w:num>
  <w:num w:numId="11" w16cid:durableId="1679231389">
    <w:abstractNumId w:val="8"/>
  </w:num>
  <w:num w:numId="12" w16cid:durableId="634141540">
    <w:abstractNumId w:val="5"/>
  </w:num>
  <w:num w:numId="13" w16cid:durableId="1017854115">
    <w:abstractNumId w:val="4"/>
  </w:num>
  <w:num w:numId="14" w16cid:durableId="687682777">
    <w:abstractNumId w:val="2"/>
  </w:num>
  <w:num w:numId="15" w16cid:durableId="1354961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34"/>
    <w:rsid w:val="00004100"/>
    <w:rsid w:val="00025A63"/>
    <w:rsid w:val="00026EB2"/>
    <w:rsid w:val="00043399"/>
    <w:rsid w:val="00072440"/>
    <w:rsid w:val="000C59D7"/>
    <w:rsid w:val="000E28B8"/>
    <w:rsid w:val="000E5398"/>
    <w:rsid w:val="001165D2"/>
    <w:rsid w:val="0013312D"/>
    <w:rsid w:val="001B36E4"/>
    <w:rsid w:val="001F4234"/>
    <w:rsid w:val="001F48A9"/>
    <w:rsid w:val="001F66C9"/>
    <w:rsid w:val="00212178"/>
    <w:rsid w:val="00221A3C"/>
    <w:rsid w:val="00265DAD"/>
    <w:rsid w:val="002B0995"/>
    <w:rsid w:val="002F1691"/>
    <w:rsid w:val="002F2871"/>
    <w:rsid w:val="00300699"/>
    <w:rsid w:val="00304E2B"/>
    <w:rsid w:val="003420B0"/>
    <w:rsid w:val="00344660"/>
    <w:rsid w:val="0035559A"/>
    <w:rsid w:val="00366F4B"/>
    <w:rsid w:val="00375D9A"/>
    <w:rsid w:val="00396939"/>
    <w:rsid w:val="0041184A"/>
    <w:rsid w:val="00414A7E"/>
    <w:rsid w:val="00453F41"/>
    <w:rsid w:val="0046605D"/>
    <w:rsid w:val="004B004E"/>
    <w:rsid w:val="004B2DD3"/>
    <w:rsid w:val="004C10BE"/>
    <w:rsid w:val="00507C97"/>
    <w:rsid w:val="005119A9"/>
    <w:rsid w:val="005253ED"/>
    <w:rsid w:val="0054787E"/>
    <w:rsid w:val="005A077A"/>
    <w:rsid w:val="005E2DDD"/>
    <w:rsid w:val="00607461"/>
    <w:rsid w:val="0063580A"/>
    <w:rsid w:val="006459E6"/>
    <w:rsid w:val="006551AD"/>
    <w:rsid w:val="0069346A"/>
    <w:rsid w:val="006B04C2"/>
    <w:rsid w:val="006E3D3A"/>
    <w:rsid w:val="0071015E"/>
    <w:rsid w:val="00736524"/>
    <w:rsid w:val="007B1819"/>
    <w:rsid w:val="007D0BA1"/>
    <w:rsid w:val="007D67E1"/>
    <w:rsid w:val="00836D10"/>
    <w:rsid w:val="0084012E"/>
    <w:rsid w:val="00854E16"/>
    <w:rsid w:val="00870FF3"/>
    <w:rsid w:val="008732EF"/>
    <w:rsid w:val="00887EE9"/>
    <w:rsid w:val="00897C5E"/>
    <w:rsid w:val="008B6EEA"/>
    <w:rsid w:val="00923D64"/>
    <w:rsid w:val="00943FB3"/>
    <w:rsid w:val="0099005B"/>
    <w:rsid w:val="009D220F"/>
    <w:rsid w:val="009E770F"/>
    <w:rsid w:val="009F3029"/>
    <w:rsid w:val="009F3F6D"/>
    <w:rsid w:val="009F7756"/>
    <w:rsid w:val="00A24F97"/>
    <w:rsid w:val="00A5426A"/>
    <w:rsid w:val="00A543CD"/>
    <w:rsid w:val="00A724F0"/>
    <w:rsid w:val="00AA40C5"/>
    <w:rsid w:val="00AC288C"/>
    <w:rsid w:val="00AF472A"/>
    <w:rsid w:val="00B017B3"/>
    <w:rsid w:val="00B175DF"/>
    <w:rsid w:val="00B55B6B"/>
    <w:rsid w:val="00B61E81"/>
    <w:rsid w:val="00B750F7"/>
    <w:rsid w:val="00B940B6"/>
    <w:rsid w:val="00BF2515"/>
    <w:rsid w:val="00C410FB"/>
    <w:rsid w:val="00C76877"/>
    <w:rsid w:val="00C819E4"/>
    <w:rsid w:val="00C95066"/>
    <w:rsid w:val="00CC6234"/>
    <w:rsid w:val="00CD4C06"/>
    <w:rsid w:val="00D02398"/>
    <w:rsid w:val="00D03C3B"/>
    <w:rsid w:val="00D2010A"/>
    <w:rsid w:val="00D74E63"/>
    <w:rsid w:val="00D9725E"/>
    <w:rsid w:val="00DA57D7"/>
    <w:rsid w:val="00DA645C"/>
    <w:rsid w:val="00DB16ED"/>
    <w:rsid w:val="00DF61CC"/>
    <w:rsid w:val="00E146B6"/>
    <w:rsid w:val="00E2671D"/>
    <w:rsid w:val="00E45852"/>
    <w:rsid w:val="00E55327"/>
    <w:rsid w:val="00EB370D"/>
    <w:rsid w:val="00EC7788"/>
    <w:rsid w:val="00ED5001"/>
    <w:rsid w:val="00EF5EC6"/>
    <w:rsid w:val="00F31376"/>
    <w:rsid w:val="00FB4601"/>
    <w:rsid w:val="00FB7F0C"/>
    <w:rsid w:val="00FE42AE"/>
    <w:rsid w:val="00FF6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AC6E5"/>
  <w15:docId w15:val="{3774F4F1-F437-4140-8EF6-CBFB1818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A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1F4234"/>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F4234"/>
    <w:rPr>
      <w:sz w:val="20"/>
      <w:szCs w:val="20"/>
      <w:lang w:val="en-US"/>
    </w:rPr>
  </w:style>
  <w:style w:type="character" w:styleId="Eindnootmarkering">
    <w:name w:val="endnote reference"/>
    <w:basedOn w:val="Standaardalinea-lettertype"/>
    <w:uiPriority w:val="99"/>
    <w:semiHidden/>
    <w:unhideWhenUsed/>
    <w:rsid w:val="001F4234"/>
    <w:rPr>
      <w:vertAlign w:val="superscript"/>
    </w:rPr>
  </w:style>
  <w:style w:type="paragraph" w:styleId="Koptekst">
    <w:name w:val="header"/>
    <w:basedOn w:val="Standaard"/>
    <w:link w:val="KoptekstChar"/>
    <w:uiPriority w:val="99"/>
    <w:unhideWhenUsed/>
    <w:rsid w:val="001F42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4234"/>
    <w:rPr>
      <w:lang w:val="en-US"/>
    </w:rPr>
  </w:style>
  <w:style w:type="paragraph" w:styleId="Voettekst">
    <w:name w:val="footer"/>
    <w:basedOn w:val="Standaard"/>
    <w:link w:val="VoettekstChar"/>
    <w:uiPriority w:val="99"/>
    <w:unhideWhenUsed/>
    <w:rsid w:val="001F42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4234"/>
    <w:rPr>
      <w:lang w:val="en-US"/>
    </w:rPr>
  </w:style>
  <w:style w:type="paragraph" w:styleId="Ballontekst">
    <w:name w:val="Balloon Text"/>
    <w:basedOn w:val="Standaard"/>
    <w:link w:val="BallontekstChar"/>
    <w:uiPriority w:val="99"/>
    <w:semiHidden/>
    <w:unhideWhenUsed/>
    <w:rsid w:val="001F42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234"/>
    <w:rPr>
      <w:rFonts w:ascii="Tahoma" w:hAnsi="Tahoma" w:cs="Tahoma"/>
      <w:sz w:val="16"/>
      <w:szCs w:val="16"/>
      <w:lang w:val="en-US"/>
    </w:rPr>
  </w:style>
  <w:style w:type="character" w:styleId="Hyperlink">
    <w:name w:val="Hyperlink"/>
    <w:basedOn w:val="Standaardalinea-lettertype"/>
    <w:uiPriority w:val="99"/>
    <w:unhideWhenUsed/>
    <w:rsid w:val="001F4234"/>
    <w:rPr>
      <w:color w:val="0000FF" w:themeColor="hyperlink"/>
      <w:u w:val="single"/>
    </w:rPr>
  </w:style>
  <w:style w:type="paragraph" w:styleId="Voetnoottekst">
    <w:name w:val="footnote text"/>
    <w:basedOn w:val="Standaard"/>
    <w:link w:val="VoetnoottekstChar"/>
    <w:uiPriority w:val="99"/>
    <w:semiHidden/>
    <w:unhideWhenUsed/>
    <w:rsid w:val="008732E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32EF"/>
    <w:rPr>
      <w:sz w:val="20"/>
      <w:szCs w:val="20"/>
      <w:lang w:val="en-US"/>
    </w:rPr>
  </w:style>
  <w:style w:type="character" w:styleId="Voetnootmarkering">
    <w:name w:val="footnote reference"/>
    <w:basedOn w:val="Standaardalinea-lettertype"/>
    <w:uiPriority w:val="99"/>
    <w:semiHidden/>
    <w:unhideWhenUsed/>
    <w:rsid w:val="008732EF"/>
    <w:rPr>
      <w:vertAlign w:val="superscript"/>
    </w:rPr>
  </w:style>
  <w:style w:type="paragraph" w:styleId="Lijstalinea">
    <w:name w:val="List Paragraph"/>
    <w:basedOn w:val="Standaard"/>
    <w:uiPriority w:val="34"/>
    <w:qFormat/>
    <w:rsid w:val="00607461"/>
    <w:pPr>
      <w:spacing w:after="160" w:line="259" w:lineRule="auto"/>
      <w:ind w:left="720"/>
      <w:contextualSpacing/>
    </w:pPr>
  </w:style>
  <w:style w:type="paragraph" w:styleId="Geenafstand">
    <w:name w:val="No Spacing"/>
    <w:uiPriority w:val="1"/>
    <w:qFormat/>
    <w:rsid w:val="00607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EF51-F6BD-4357-B767-F39D02C5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5380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HKA</cp:lastModifiedBy>
  <cp:revision>2</cp:revision>
  <cp:lastPrinted>2020-08-02T08:34:00Z</cp:lastPrinted>
  <dcterms:created xsi:type="dcterms:W3CDTF">2023-04-15T20:52:00Z</dcterms:created>
  <dcterms:modified xsi:type="dcterms:W3CDTF">2023-04-15T20:52:00Z</dcterms:modified>
</cp:coreProperties>
</file>